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06B9" w14:textId="68FD3171" w:rsidR="00C34B71" w:rsidRDefault="005346A4" w:rsidP="00C34B71">
      <w:pPr>
        <w:snapToGrid w:val="0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107年度馬祖地區農特產品發表計畫</w:t>
      </w:r>
    </w:p>
    <w:p w14:paraId="6029CF5B" w14:textId="77777777" w:rsidR="00C34B71" w:rsidRDefault="00C34B71" w:rsidP="00C34B71">
      <w:pPr>
        <w:snapToGrid w:val="0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暨</w:t>
      </w:r>
    </w:p>
    <w:p w14:paraId="3F04C27B" w14:textId="1594EC53" w:rsidR="00C34B71" w:rsidRDefault="007D2877" w:rsidP="00C34B71">
      <w:pPr>
        <w:snapToGrid w:val="0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藥用及保健植物</w:t>
      </w:r>
      <w:r w:rsidR="005346A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之產業創新應用</w:t>
      </w:r>
      <w:r w:rsidR="001B3F10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分享</w:t>
      </w:r>
    </w:p>
    <w:p w14:paraId="34A5BC28" w14:textId="77777777" w:rsidR="00C34B71" w:rsidRDefault="00C34B71" w:rsidP="00C34B71">
      <w:pPr>
        <w:snapToGrid w:val="0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14:paraId="55300B58" w14:textId="0F311027" w:rsidR="00C34B71" w:rsidRDefault="00C34B71" w:rsidP="00C34B71">
      <w:pPr>
        <w:snapToGrid w:val="0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時間：107年9月26日(三)</w:t>
      </w:r>
      <w:r w:rsidR="00375D13">
        <w:rPr>
          <w:rFonts w:ascii="微軟正黑體" w:eastAsia="微軟正黑體" w:hAnsi="微軟正黑體"/>
          <w:b/>
          <w:color w:val="000000"/>
          <w:szCs w:val="24"/>
        </w:rPr>
        <w:t>13:30-17:00</w:t>
      </w:r>
    </w:p>
    <w:p w14:paraId="617E16FB" w14:textId="07A860B8" w:rsidR="00C34B71" w:rsidRDefault="00C34B71" w:rsidP="00CE0569">
      <w:pPr>
        <w:snapToGrid w:val="0"/>
        <w:ind w:rightChars="-142" w:right="-341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地點：臺北醫學大學大安校區B2演講廳(台北市大安區基隆路2段172-1號B2)</w:t>
      </w:r>
    </w:p>
    <w:p w14:paraId="61932EA3" w14:textId="3975B4FC" w:rsidR="00DE10A3" w:rsidRDefault="00DE10A3" w:rsidP="00CE0569">
      <w:pPr>
        <w:snapToGrid w:val="0"/>
        <w:ind w:rightChars="-142" w:right="-341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報名網址：</w:t>
      </w:r>
      <w:hyperlink r:id="rId6" w:history="1">
        <w:r w:rsidRPr="00DE10A3">
          <w:rPr>
            <w:rStyle w:val="a4"/>
            <w:rFonts w:ascii="微軟正黑體" w:eastAsia="微軟正黑體" w:hAnsi="微軟正黑體"/>
            <w:b/>
            <w:szCs w:val="24"/>
          </w:rPr>
          <w:t>http://event.tmu.edu.tw/actnews/signup.php?Sn=3103</w:t>
        </w:r>
      </w:hyperlink>
    </w:p>
    <w:tbl>
      <w:tblPr>
        <w:tblW w:w="10632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8930"/>
      </w:tblGrid>
      <w:tr w:rsidR="00C34B71" w14:paraId="77CA1A33" w14:textId="77777777" w:rsidTr="00375D13">
        <w:trPr>
          <w:trHeight w:val="33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85BB" w14:textId="77777777" w:rsidR="00C34B71" w:rsidRDefault="00C34B71" w:rsidP="000408F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3C04" w14:textId="77777777" w:rsidR="00C34B71" w:rsidRDefault="00C34B71" w:rsidP="000408F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議程</w:t>
            </w:r>
          </w:p>
        </w:tc>
      </w:tr>
      <w:tr w:rsidR="00C34B71" w14:paraId="7CD7DB90" w14:textId="77777777" w:rsidTr="00375D13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11F0" w14:textId="77777777" w:rsidR="00C34B71" w:rsidRDefault="00C34B71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13:30-14:00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DDF5" w14:textId="77777777" w:rsidR="00C34B71" w:rsidRDefault="00C34B71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</w:tr>
      <w:tr w:rsidR="00C34B71" w14:paraId="52ECE10E" w14:textId="77777777" w:rsidTr="00375D13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222C" w14:textId="77777777" w:rsidR="00C34B71" w:rsidRDefault="00C34B71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14:00-14:10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9307" w14:textId="77777777" w:rsidR="00C34B71" w:rsidRDefault="00C34B71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開幕致詞</w:t>
            </w:r>
          </w:p>
          <w:p w14:paraId="617B515A" w14:textId="60EB76A9" w:rsidR="00BF778E" w:rsidRDefault="00BF778E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吳介信副校長</w:t>
            </w:r>
            <w:r w:rsidR="00375D13">
              <w:rPr>
                <w:rFonts w:ascii="微軟正黑體" w:eastAsia="微軟正黑體" w:hAnsi="微軟正黑體" w:hint="eastAsia"/>
                <w:color w:val="000000"/>
              </w:rPr>
              <w:t xml:space="preserve"> / </w:t>
            </w:r>
            <w:r>
              <w:rPr>
                <w:rFonts w:ascii="微軟正黑體" w:eastAsia="微軟正黑體" w:hAnsi="微軟正黑體" w:hint="eastAsia"/>
                <w:color w:val="000000"/>
              </w:rPr>
              <w:t>臺北醫學大學</w:t>
            </w:r>
          </w:p>
        </w:tc>
      </w:tr>
      <w:tr w:rsidR="00C34B71" w:rsidRPr="00375D13" w14:paraId="577787EE" w14:textId="77777777" w:rsidTr="00375D13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BD7C" w14:textId="2A3A3B55" w:rsidR="00C34B71" w:rsidRDefault="00C34B71" w:rsidP="00CE0569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14:10-14:</w:t>
            </w:r>
            <w:r w:rsidR="00CE0569">
              <w:rPr>
                <w:rFonts w:ascii="微軟正黑體" w:eastAsia="微軟正黑體" w:hAnsi="微軟正黑體"/>
                <w:color w:val="000000"/>
              </w:rPr>
              <w:t>4</w:t>
            </w:r>
            <w:r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26F4" w14:textId="32A0337D" w:rsidR="00D24C45" w:rsidRDefault="00D24C45" w:rsidP="00D24C45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主題：</w:t>
            </w:r>
            <w:r w:rsidR="005346A4">
              <w:rPr>
                <w:rFonts w:ascii="微軟正黑體" w:eastAsia="微軟正黑體" w:hAnsi="微軟正黑體" w:hint="eastAsia"/>
                <w:color w:val="000000"/>
              </w:rPr>
              <w:t>107年度</w:t>
            </w:r>
            <w:r>
              <w:rPr>
                <w:rFonts w:ascii="微軟正黑體" w:eastAsia="微軟正黑體" w:hAnsi="微軟正黑體" w:hint="eastAsia"/>
                <w:color w:val="000000"/>
              </w:rPr>
              <w:t>馬祖</w:t>
            </w:r>
            <w:r w:rsidR="005346A4">
              <w:rPr>
                <w:rFonts w:ascii="微軟正黑體" w:eastAsia="微軟正黑體" w:hAnsi="微軟正黑體" w:hint="eastAsia"/>
                <w:color w:val="000000"/>
              </w:rPr>
              <w:t>地區</w:t>
            </w:r>
            <w:r>
              <w:rPr>
                <w:rFonts w:ascii="微軟正黑體" w:eastAsia="微軟正黑體" w:hAnsi="微軟正黑體" w:hint="eastAsia"/>
                <w:color w:val="000000"/>
              </w:rPr>
              <w:t>農特產品發表計畫推廣</w:t>
            </w:r>
          </w:p>
          <w:p w14:paraId="16EE852B" w14:textId="268874B0" w:rsidR="00F67C65" w:rsidRPr="002C1BBC" w:rsidRDefault="00D24C45" w:rsidP="002C1BBC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主講人：</w:t>
            </w:r>
            <w:r w:rsidR="005346A4">
              <w:rPr>
                <w:rFonts w:ascii="微軟正黑體" w:eastAsia="微軟正黑體" w:hAnsi="微軟正黑體" w:hint="eastAsia"/>
                <w:color w:val="000000"/>
              </w:rPr>
              <w:t>吳介信副校長、</w:t>
            </w:r>
            <w:r>
              <w:rPr>
                <w:rFonts w:ascii="微軟正黑體" w:eastAsia="微軟正黑體" w:hAnsi="微軟正黑體" w:hint="eastAsia"/>
                <w:color w:val="000000"/>
              </w:rPr>
              <w:t>李美賢教授 / 臺</w:t>
            </w:r>
            <w:r w:rsidR="005346A4">
              <w:rPr>
                <w:rFonts w:ascii="微軟正黑體" w:eastAsia="微軟正黑體" w:hAnsi="微軟正黑體" w:hint="eastAsia"/>
                <w:color w:val="000000"/>
              </w:rPr>
              <w:t>北醫學大學</w:t>
            </w:r>
          </w:p>
        </w:tc>
      </w:tr>
      <w:tr w:rsidR="00C34B71" w14:paraId="7353A258" w14:textId="77777777" w:rsidTr="00375D13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8FFA" w14:textId="12A34B7D" w:rsidR="00C34B71" w:rsidRDefault="00D24C45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14:4</w:t>
            </w:r>
            <w:r w:rsidR="007670DF">
              <w:rPr>
                <w:rFonts w:ascii="微軟正黑體" w:eastAsia="微軟正黑體" w:hAnsi="微軟正黑體" w:hint="eastAsia"/>
                <w:color w:val="000000"/>
              </w:rPr>
              <w:t>0-15:0</w:t>
            </w:r>
            <w:r w:rsidR="00C34B71"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2D7B" w14:textId="77777777" w:rsidR="00C34B71" w:rsidRDefault="00C34B71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茶敘</w:t>
            </w:r>
          </w:p>
        </w:tc>
      </w:tr>
      <w:tr w:rsidR="00C34B71" w14:paraId="2887C20C" w14:textId="77777777" w:rsidTr="00375D13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01ED" w14:textId="424D549E" w:rsidR="00C34B71" w:rsidRDefault="007670DF" w:rsidP="000408FD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15:00-15:3</w:t>
            </w:r>
            <w:r w:rsidR="00C34B71">
              <w:rPr>
                <w:rFonts w:ascii="微軟正黑體" w:eastAsia="微軟正黑體" w:hAnsi="微軟正黑體" w:hint="eastAsia"/>
                <w:color w:val="000000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5BB6" w14:textId="72DB96C5" w:rsidR="00D24C45" w:rsidRPr="002C1BBC" w:rsidRDefault="00D24C45" w:rsidP="00D24C45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主題</w:t>
            </w:r>
            <w:r w:rsidR="005D033A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="005D033A" w:rsidRPr="005D033A">
              <w:rPr>
                <w:rFonts w:ascii="微軟正黑體" w:eastAsia="微軟正黑體" w:hAnsi="微軟正黑體" w:hint="eastAsia"/>
                <w:color w:val="000000"/>
              </w:rPr>
              <w:t>從食品供應鏈管理談國內外認驗證制度與法規</w:t>
            </w:r>
          </w:p>
          <w:p w14:paraId="7ABC6551" w14:textId="646953BE" w:rsidR="00C34B71" w:rsidRDefault="00D24C45" w:rsidP="00D24C45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2C1BBC">
              <w:rPr>
                <w:rFonts w:ascii="微軟正黑體" w:eastAsia="微軟正黑體" w:hAnsi="微軟正黑體" w:hint="eastAsia"/>
                <w:color w:val="000000"/>
              </w:rPr>
              <w:t>主講人：</w:t>
            </w:r>
            <w:r w:rsidRPr="002C1BBC">
              <w:rPr>
                <w:rFonts w:ascii="微軟正黑體" w:eastAsia="微軟正黑體" w:hAnsi="微軟正黑體" w:hint="eastAsia"/>
                <w:bCs/>
                <w:color w:val="000000"/>
              </w:rPr>
              <w:t>鄭揚凱理事長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/ </w:t>
            </w:r>
            <w:r w:rsidRPr="002C1BBC">
              <w:rPr>
                <w:rFonts w:ascii="微軟正黑體" w:eastAsia="微軟正黑體" w:hAnsi="微軟正黑體" w:hint="eastAsia"/>
                <w:bCs/>
                <w:color w:val="000000"/>
              </w:rPr>
              <w:t>台灣食品技師協會</w:t>
            </w:r>
          </w:p>
        </w:tc>
      </w:tr>
      <w:tr w:rsidR="00C34B71" w14:paraId="71E71992" w14:textId="77777777" w:rsidTr="00375D13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164E" w14:textId="1E84C237" w:rsidR="00C34B71" w:rsidRDefault="007670DF" w:rsidP="000408F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15:30-15:5</w:t>
            </w:r>
            <w:r w:rsidR="007D2877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0A745" w14:textId="08E9B3A3" w:rsidR="00C34B71" w:rsidRDefault="00986E7D" w:rsidP="000408F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主題：</w:t>
            </w:r>
            <w:r w:rsidR="00B1378A">
              <w:rPr>
                <w:rFonts w:ascii="微軟正黑體" w:eastAsia="微軟正黑體" w:hAnsi="微軟正黑體" w:hint="eastAsia"/>
              </w:rPr>
              <w:t>產業發展經驗分享─</w:t>
            </w:r>
            <w:r>
              <w:rPr>
                <w:rFonts w:ascii="微軟正黑體" w:eastAsia="微軟正黑體" w:hAnsi="微軟正黑體" w:hint="eastAsia"/>
              </w:rPr>
              <w:t>大江生醫</w:t>
            </w:r>
            <w:r w:rsidR="00B1378A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最新生物挖礦技術</w:t>
            </w:r>
          </w:p>
          <w:p w14:paraId="47FDE280" w14:textId="53EFD16C" w:rsidR="00C34B71" w:rsidRDefault="007D2877" w:rsidP="000408F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主講人：王宏福總監</w:t>
            </w:r>
            <w:r w:rsidR="00375D13">
              <w:rPr>
                <w:rFonts w:ascii="微軟正黑體" w:eastAsia="微軟正黑體" w:hAnsi="微軟正黑體" w:hint="eastAsia"/>
              </w:rPr>
              <w:t xml:space="preserve"> / </w:t>
            </w:r>
            <w:r>
              <w:rPr>
                <w:rFonts w:ascii="微軟正黑體" w:eastAsia="微軟正黑體" w:hAnsi="微軟正黑體" w:hint="eastAsia"/>
              </w:rPr>
              <w:t>大江生醫公司全球業務</w:t>
            </w:r>
            <w:r w:rsidR="00447D63">
              <w:rPr>
                <w:rFonts w:ascii="微軟正黑體" w:eastAsia="微軟正黑體" w:hAnsi="微軟正黑體" w:hint="eastAsia"/>
              </w:rPr>
              <w:t>中心</w:t>
            </w:r>
          </w:p>
        </w:tc>
      </w:tr>
      <w:tr w:rsidR="00C34B71" w14:paraId="6731D339" w14:textId="77777777" w:rsidTr="00375D13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E468" w14:textId="72EBA1D7" w:rsidR="00C34B71" w:rsidRDefault="007670DF" w:rsidP="000408F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15:50-17:2</w:t>
            </w:r>
            <w:r w:rsidR="00C34B71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590D" w14:textId="744ED744" w:rsidR="00C34B71" w:rsidRDefault="00C34B71" w:rsidP="000408FD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主題：</w:t>
            </w:r>
            <w:r w:rsidR="007D2877">
              <w:rPr>
                <w:rFonts w:ascii="微軟正黑體" w:eastAsia="微軟正黑體" w:hAnsi="微軟正黑體" w:hint="eastAsia"/>
              </w:rPr>
              <w:t>藥用及保健植物</w:t>
            </w:r>
            <w:r>
              <w:rPr>
                <w:rFonts w:ascii="微軟正黑體" w:eastAsia="微軟正黑體" w:hAnsi="微軟正黑體" w:hint="eastAsia"/>
              </w:rPr>
              <w:t>之產業創新應用</w:t>
            </w:r>
          </w:p>
          <w:p w14:paraId="025C1773" w14:textId="6078F27B" w:rsidR="00222933" w:rsidRDefault="00222933" w:rsidP="00375D13">
            <w:pPr>
              <w:snapToGrid w:val="0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講題一：</w:t>
            </w:r>
            <w:r w:rsidR="00F80367" w:rsidRPr="00F80367">
              <w:rPr>
                <w:rFonts w:ascii="微軟正黑體" w:eastAsia="微軟正黑體" w:hAnsi="微軟正黑體" w:hint="eastAsia"/>
              </w:rPr>
              <w:t>具改善高血脂與動脈粥狀硬化功效之水萃取物</w:t>
            </w:r>
          </w:p>
          <w:p w14:paraId="2BCD7FBF" w14:textId="7D83D2E9" w:rsidR="00CE0569" w:rsidRDefault="00222933" w:rsidP="0063155F">
            <w:pPr>
              <w:snapToGrid w:val="0"/>
              <w:spacing w:line="360" w:lineRule="auto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主講人</w:t>
            </w:r>
            <w:r w:rsidR="00C34B71">
              <w:rPr>
                <w:rFonts w:ascii="微軟正黑體" w:eastAsia="微軟正黑體" w:hAnsi="微軟正黑體" w:hint="eastAsia"/>
              </w:rPr>
              <w:t>：</w:t>
            </w:r>
            <w:r w:rsidR="005A35A1">
              <w:rPr>
                <w:rFonts w:ascii="微軟正黑體" w:eastAsia="微軟正黑體" w:hAnsi="微軟正黑體" w:hint="eastAsia"/>
              </w:rPr>
              <w:t>吳介信教授兼副校長 / 臺北醫學大學藥學院</w:t>
            </w:r>
          </w:p>
          <w:p w14:paraId="68405FB2" w14:textId="5DEE1FFD" w:rsidR="00222933" w:rsidRDefault="00222933" w:rsidP="00375D13">
            <w:pPr>
              <w:snapToGrid w:val="0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講題二：</w:t>
            </w:r>
            <w:r w:rsidR="00986E7D" w:rsidRPr="00843F64">
              <w:rPr>
                <w:rFonts w:ascii="微軟正黑體" w:eastAsia="微軟正黑體" w:hAnsi="微軟正黑體"/>
                <w:color w:val="000000"/>
              </w:rPr>
              <w:t>食品摻偽之快速檢驗技術開發</w:t>
            </w:r>
          </w:p>
          <w:p w14:paraId="794A1C01" w14:textId="735D5C32" w:rsidR="00CE0569" w:rsidRPr="00375D13" w:rsidRDefault="00222933" w:rsidP="0063155F">
            <w:pPr>
              <w:snapToGrid w:val="0"/>
              <w:spacing w:line="360" w:lineRule="auto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主講人</w:t>
            </w:r>
            <w:r w:rsidR="00C34B71">
              <w:rPr>
                <w:rFonts w:ascii="微軟正黑體" w:eastAsia="微軟正黑體" w:hAnsi="微軟正黑體" w:hint="eastAsia"/>
              </w:rPr>
              <w:t>：</w:t>
            </w:r>
            <w:r w:rsidR="005A35A1" w:rsidRPr="00941E57">
              <w:rPr>
                <w:rFonts w:ascii="微軟正黑體" w:eastAsia="微軟正黑體" w:hAnsi="微軟正黑體" w:hint="eastAsia"/>
                <w:color w:val="000000"/>
              </w:rPr>
              <w:t>陳奕廷助理教授</w:t>
            </w:r>
            <w:r w:rsidR="005A35A1">
              <w:rPr>
                <w:rFonts w:ascii="微軟正黑體" w:eastAsia="微軟正黑體" w:hAnsi="微軟正黑體" w:hint="eastAsia"/>
                <w:color w:val="000000"/>
              </w:rPr>
              <w:t xml:space="preserve"> / </w:t>
            </w:r>
            <w:r w:rsidR="005A35A1" w:rsidRPr="00941E57">
              <w:rPr>
                <w:rFonts w:ascii="微軟正黑體" w:eastAsia="微軟正黑體" w:hAnsi="微軟正黑體" w:hint="eastAsia"/>
                <w:color w:val="000000"/>
              </w:rPr>
              <w:t>臺北醫學大學營養學院</w:t>
            </w:r>
          </w:p>
          <w:p w14:paraId="1DAD8ABF" w14:textId="7012FB7E" w:rsidR="00222933" w:rsidRPr="00941E57" w:rsidRDefault="00222933" w:rsidP="00375D13">
            <w:pPr>
              <w:snapToGrid w:val="0"/>
              <w:ind w:leftChars="200" w:left="48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>講題三：</w:t>
            </w:r>
            <w:r w:rsidR="006D179A">
              <w:rPr>
                <w:rFonts w:ascii="微軟正黑體" w:eastAsia="微軟正黑體" w:hAnsi="微軟正黑體" w:hint="eastAsia"/>
              </w:rPr>
              <w:t>山葡萄全株之保健功效開發</w:t>
            </w:r>
          </w:p>
          <w:p w14:paraId="3607F1D7" w14:textId="039FDF01" w:rsidR="00CE0569" w:rsidRPr="0063155F" w:rsidRDefault="00222933" w:rsidP="0063155F">
            <w:pPr>
              <w:snapToGrid w:val="0"/>
              <w:spacing w:line="360" w:lineRule="auto"/>
              <w:ind w:leftChars="200" w:left="480"/>
              <w:rPr>
                <w:rFonts w:ascii="微軟正黑體" w:eastAsia="微軟正黑體" w:hAnsi="微軟正黑體"/>
                <w:color w:val="000000"/>
              </w:rPr>
            </w:pPr>
            <w:r w:rsidRPr="00941E57">
              <w:rPr>
                <w:rFonts w:ascii="微軟正黑體" w:eastAsia="微軟正黑體" w:hAnsi="微軟正黑體" w:hint="eastAsia"/>
                <w:color w:val="000000"/>
              </w:rPr>
              <w:t>主講人</w:t>
            </w:r>
            <w:r w:rsidR="00C34B71" w:rsidRPr="00941E57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 w:rsidR="005A35A1">
              <w:rPr>
                <w:rFonts w:ascii="微軟正黑體" w:eastAsia="微軟正黑體" w:hAnsi="微軟正黑體" w:hint="eastAsia"/>
                <w:color w:val="000000"/>
              </w:rPr>
              <w:t>王靜瓊教授兼所長 / 臺北醫學大學藥學院</w:t>
            </w:r>
          </w:p>
          <w:p w14:paraId="2F7873E2" w14:textId="27279229" w:rsidR="00222933" w:rsidRDefault="00222933" w:rsidP="00375D13">
            <w:pPr>
              <w:snapToGrid w:val="0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講題四：</w:t>
            </w:r>
            <w:r w:rsidR="00F05D20">
              <w:rPr>
                <w:rFonts w:ascii="微軟正黑體" w:eastAsia="微軟正黑體" w:hAnsi="微軟正黑體" w:hint="eastAsia"/>
              </w:rPr>
              <w:t>菱角殼萃取物及其抑制乙醯膽鹼酯</w:t>
            </w:r>
            <w:r w:rsidR="00F05D20" w:rsidRPr="00F05D20">
              <w:rPr>
                <w:rFonts w:ascii="微軟正黑體" w:eastAsia="微軟正黑體" w:hAnsi="微軟正黑體"/>
              </w:rPr>
              <w:t>酶</w:t>
            </w:r>
            <w:r w:rsidR="00F05D20">
              <w:rPr>
                <w:rFonts w:ascii="微軟正黑體" w:eastAsia="微軟正黑體" w:hAnsi="微軟正黑體" w:hint="eastAsia"/>
              </w:rPr>
              <w:t>及治療或預防退化性疾病之應用</w:t>
            </w:r>
          </w:p>
          <w:p w14:paraId="42EC1F56" w14:textId="294CAABB" w:rsidR="00CE0569" w:rsidRPr="00375D13" w:rsidRDefault="00222933" w:rsidP="0063155F">
            <w:pPr>
              <w:snapToGrid w:val="0"/>
              <w:spacing w:line="360" w:lineRule="auto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主講人</w:t>
            </w:r>
            <w:r w:rsidR="00F05D20">
              <w:rPr>
                <w:rFonts w:ascii="微軟正黑體" w:eastAsia="微軟正黑體" w:hAnsi="微軟正黑體" w:hint="eastAsia"/>
              </w:rPr>
              <w:t>：</w:t>
            </w:r>
            <w:r w:rsidR="005A35A1">
              <w:rPr>
                <w:rFonts w:ascii="微軟正黑體" w:eastAsia="微軟正黑體" w:hAnsi="微軟正黑體" w:hint="eastAsia"/>
              </w:rPr>
              <w:t>侯文琪教授兼副研發長</w:t>
            </w:r>
            <w:r w:rsidR="005A35A1">
              <w:rPr>
                <w:rFonts w:ascii="微軟正黑體" w:eastAsia="微軟正黑體" w:hAnsi="微軟正黑體" w:hint="eastAsia"/>
                <w:color w:val="000000"/>
              </w:rPr>
              <w:t xml:space="preserve"> / 臺北醫學大學藥學院</w:t>
            </w:r>
          </w:p>
          <w:p w14:paraId="160C6334" w14:textId="72B9BAD4" w:rsidR="00CE0569" w:rsidRDefault="00CE0569" w:rsidP="00375D13">
            <w:pPr>
              <w:snapToGrid w:val="0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講題五：</w:t>
            </w:r>
            <w:r w:rsidR="00236817" w:rsidRPr="00236817">
              <w:rPr>
                <w:rFonts w:ascii="微軟正黑體" w:eastAsia="微軟正黑體" w:hAnsi="微軟正黑體" w:hint="eastAsia"/>
              </w:rPr>
              <w:t>植物功效性萃取成分及發酵代謝產物之組合物於血糖、血脂、體脂控制之應用</w:t>
            </w:r>
          </w:p>
          <w:p w14:paraId="45575072" w14:textId="62321505" w:rsidR="00CE0569" w:rsidRDefault="00495C05" w:rsidP="0063155F">
            <w:pPr>
              <w:snapToGrid w:val="0"/>
              <w:spacing w:line="360" w:lineRule="auto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主講人：</w:t>
            </w:r>
            <w:r w:rsidR="005A35A1">
              <w:rPr>
                <w:rFonts w:ascii="微軟正黑體" w:eastAsia="微軟正黑體" w:hAnsi="微軟正黑體" w:hint="eastAsia"/>
              </w:rPr>
              <w:t>謝榮鴻教授兼副院長 / 臺北醫學大學營養學院</w:t>
            </w:r>
          </w:p>
          <w:p w14:paraId="4F02DDF5" w14:textId="12615D59" w:rsidR="00CE0569" w:rsidRDefault="00CE0569" w:rsidP="00375D13">
            <w:pPr>
              <w:snapToGrid w:val="0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講題六：</w:t>
            </w:r>
            <w:r w:rsidR="00A760F7">
              <w:rPr>
                <w:rFonts w:ascii="微軟正黑體" w:eastAsia="微軟正黑體" w:hAnsi="微軟正黑體" w:hint="eastAsia"/>
              </w:rPr>
              <w:t>臺灣本土可食用草藥於骨質疏鬆或神經保護之應用</w:t>
            </w:r>
          </w:p>
          <w:p w14:paraId="3B026D8F" w14:textId="4A0AC627" w:rsidR="00CE0569" w:rsidRDefault="00495C05" w:rsidP="00986E7D">
            <w:pPr>
              <w:snapToGrid w:val="0"/>
              <w:ind w:leftChars="200" w:left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主講人：</w:t>
            </w:r>
            <w:r w:rsidR="005A35A1">
              <w:rPr>
                <w:rFonts w:ascii="微軟正黑體" w:eastAsia="微軟正黑體" w:hAnsi="微軟正黑體" w:hint="eastAsia"/>
                <w:color w:val="000000"/>
              </w:rPr>
              <w:t>李美賢教授 / 臺北醫學大學藥學院</w:t>
            </w:r>
          </w:p>
        </w:tc>
      </w:tr>
    </w:tbl>
    <w:p w14:paraId="5FE04F44" w14:textId="15FB7480" w:rsidR="008430A5" w:rsidRDefault="008430A5"/>
    <w:p w14:paraId="7BA71011" w14:textId="5320478C" w:rsidR="00F95E8D" w:rsidRDefault="00F95E8D">
      <w:bookmarkStart w:id="0" w:name="_GoBack"/>
      <w:bookmarkEnd w:id="0"/>
    </w:p>
    <w:p w14:paraId="1865AAF1" w14:textId="7D5FC18A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主辦單位：</w:t>
      </w:r>
    </w:p>
    <w:p w14:paraId="4FEB3B2D" w14:textId="620AA444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臺北醫學大學</w:t>
      </w:r>
    </w:p>
    <w:p w14:paraId="4D4CBAA4" w14:textId="1CDBCCD4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連江縣政府</w:t>
      </w:r>
    </w:p>
    <w:p w14:paraId="28DF9358" w14:textId="77777777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</w:p>
    <w:p w14:paraId="2C390E2E" w14:textId="621A5FF1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合辦單位：</w:t>
      </w:r>
    </w:p>
    <w:p w14:paraId="2C4FBD69" w14:textId="4C782362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臺北醫學大學國際產學聯盟</w:t>
      </w:r>
    </w:p>
    <w:p w14:paraId="37F23713" w14:textId="2DF9C57F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臺北醫學大學生藥學研究所</w:t>
      </w:r>
    </w:p>
    <w:p w14:paraId="12961F5F" w14:textId="0533B913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臺北醫學大學食品安全學系</w:t>
      </w:r>
    </w:p>
    <w:p w14:paraId="2AF146BE" w14:textId="242454F0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</w:p>
    <w:p w14:paraId="20DB36FC" w14:textId="36491AD2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媒體合作：</w:t>
      </w:r>
    </w:p>
    <w:p w14:paraId="2D96C328" w14:textId="0F8B2775" w:rsidR="00F95E8D" w:rsidRPr="00F95E8D" w:rsidRDefault="00F95E8D" w:rsidP="00F95E8D">
      <w:pPr>
        <w:snapToGrid w:val="0"/>
        <w:rPr>
          <w:rFonts w:ascii="微軟正黑體" w:eastAsia="微軟正黑體" w:hAnsi="微軟正黑體"/>
        </w:rPr>
      </w:pPr>
      <w:r w:rsidRPr="00F95E8D">
        <w:rPr>
          <w:rFonts w:ascii="微軟正黑體" w:eastAsia="微軟正黑體" w:hAnsi="微軟正黑體" w:hint="eastAsia"/>
        </w:rPr>
        <w:t>大紀元</w:t>
      </w:r>
    </w:p>
    <w:sectPr w:rsidR="00F95E8D" w:rsidRPr="00F95E8D" w:rsidSect="00CE0569">
      <w:pgSz w:w="11906" w:h="16838"/>
      <w:pgMar w:top="567" w:right="1800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F13D" w14:textId="77777777" w:rsidR="00DB6ABF" w:rsidRDefault="00DB6ABF" w:rsidP="005A35A1">
      <w:r>
        <w:separator/>
      </w:r>
    </w:p>
  </w:endnote>
  <w:endnote w:type="continuationSeparator" w:id="0">
    <w:p w14:paraId="6506637B" w14:textId="77777777" w:rsidR="00DB6ABF" w:rsidRDefault="00DB6ABF" w:rsidP="005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A2D4" w14:textId="77777777" w:rsidR="00DB6ABF" w:rsidRDefault="00DB6ABF" w:rsidP="005A35A1">
      <w:r>
        <w:separator/>
      </w:r>
    </w:p>
  </w:footnote>
  <w:footnote w:type="continuationSeparator" w:id="0">
    <w:p w14:paraId="1F053A33" w14:textId="77777777" w:rsidR="00DB6ABF" w:rsidRDefault="00DB6ABF" w:rsidP="005A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1"/>
    <w:rsid w:val="00002402"/>
    <w:rsid w:val="000408FD"/>
    <w:rsid w:val="001B3F10"/>
    <w:rsid w:val="00222933"/>
    <w:rsid w:val="00236817"/>
    <w:rsid w:val="002C1BBC"/>
    <w:rsid w:val="00375D13"/>
    <w:rsid w:val="00447D63"/>
    <w:rsid w:val="00495C05"/>
    <w:rsid w:val="005332FA"/>
    <w:rsid w:val="005346A4"/>
    <w:rsid w:val="005A35A1"/>
    <w:rsid w:val="005D033A"/>
    <w:rsid w:val="005F1673"/>
    <w:rsid w:val="0063155F"/>
    <w:rsid w:val="006B1F49"/>
    <w:rsid w:val="006D179A"/>
    <w:rsid w:val="0076682D"/>
    <w:rsid w:val="007670DF"/>
    <w:rsid w:val="007D2877"/>
    <w:rsid w:val="00800A66"/>
    <w:rsid w:val="008430A5"/>
    <w:rsid w:val="00843F64"/>
    <w:rsid w:val="00850DFB"/>
    <w:rsid w:val="00941E57"/>
    <w:rsid w:val="00986E7D"/>
    <w:rsid w:val="00A760F7"/>
    <w:rsid w:val="00B1378A"/>
    <w:rsid w:val="00BB2595"/>
    <w:rsid w:val="00BE24B1"/>
    <w:rsid w:val="00BF778E"/>
    <w:rsid w:val="00C2595E"/>
    <w:rsid w:val="00C34B71"/>
    <w:rsid w:val="00CE0569"/>
    <w:rsid w:val="00D056E6"/>
    <w:rsid w:val="00D24C45"/>
    <w:rsid w:val="00DB6ABF"/>
    <w:rsid w:val="00DE10A3"/>
    <w:rsid w:val="00EE4343"/>
    <w:rsid w:val="00F05D20"/>
    <w:rsid w:val="00F67C65"/>
    <w:rsid w:val="00F72D09"/>
    <w:rsid w:val="00F80367"/>
    <w:rsid w:val="00F80CD2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43965"/>
  <w15:chartTrackingRefBased/>
  <w15:docId w15:val="{E9090D90-8F6D-427C-9216-ED3C1E29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71"/>
    <w:pPr>
      <w:widowControl w:val="0"/>
    </w:pPr>
  </w:style>
  <w:style w:type="paragraph" w:styleId="3">
    <w:name w:val="heading 3"/>
    <w:basedOn w:val="a"/>
    <w:link w:val="30"/>
    <w:uiPriority w:val="9"/>
    <w:qFormat/>
    <w:rsid w:val="000408F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8F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408FD"/>
  </w:style>
  <w:style w:type="character" w:customStyle="1" w:styleId="30">
    <w:name w:val="標題 3 字元"/>
    <w:basedOn w:val="a0"/>
    <w:link w:val="3"/>
    <w:uiPriority w:val="9"/>
    <w:rsid w:val="000408F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0408F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1B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941E5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1E57"/>
  </w:style>
  <w:style w:type="character" w:customStyle="1" w:styleId="a7">
    <w:name w:val="註解文字 字元"/>
    <w:basedOn w:val="a0"/>
    <w:link w:val="a6"/>
    <w:uiPriority w:val="99"/>
    <w:semiHidden/>
    <w:rsid w:val="00941E57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1E5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41E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ilfuvd">
    <w:name w:val="ilfuvd"/>
    <w:basedOn w:val="a0"/>
    <w:rsid w:val="00F05D20"/>
  </w:style>
  <w:style w:type="paragraph" w:styleId="ac">
    <w:name w:val="header"/>
    <w:basedOn w:val="a"/>
    <w:link w:val="ad"/>
    <w:uiPriority w:val="99"/>
    <w:unhideWhenUsed/>
    <w:rsid w:val="005A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A35A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A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A35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.tmu.edu.tw/actnews/signup.php?Sn=31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ya-hui</dc:creator>
  <cp:keywords/>
  <dc:description/>
  <cp:lastModifiedBy>ya-hui</cp:lastModifiedBy>
  <cp:revision>37</cp:revision>
  <cp:lastPrinted>2018-09-04T07:38:00Z</cp:lastPrinted>
  <dcterms:created xsi:type="dcterms:W3CDTF">2018-08-20T08:03:00Z</dcterms:created>
  <dcterms:modified xsi:type="dcterms:W3CDTF">2018-09-14T07:10:00Z</dcterms:modified>
</cp:coreProperties>
</file>