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5D8" w:rsidRPr="004A5E74" w:rsidRDefault="000D05D8" w:rsidP="000D05D8">
      <w:pPr>
        <w:spacing w:line="700" w:lineRule="exact"/>
        <w:ind w:leftChars="-295" w:left="-48" w:rightChars="-182" w:right="-437" w:hangingChars="110" w:hanging="660"/>
        <w:jc w:val="center"/>
        <w:rPr>
          <w:rFonts w:eastAsia="標楷體"/>
          <w:sz w:val="64"/>
          <w:szCs w:val="64"/>
        </w:rPr>
      </w:pPr>
      <w:r w:rsidRPr="004A5E74">
        <w:rPr>
          <w:rFonts w:eastAsia="標楷體" w:hint="eastAsia"/>
          <w:sz w:val="60"/>
          <w:szCs w:val="60"/>
        </w:rPr>
        <w:t>臺北醫學大學</w:t>
      </w:r>
      <w:r w:rsidRPr="004A5E74">
        <w:rPr>
          <w:rFonts w:eastAsia="標楷體" w:hint="eastAsia"/>
          <w:sz w:val="60"/>
          <w:szCs w:val="60"/>
        </w:rPr>
        <w:t>201</w:t>
      </w:r>
      <w:r>
        <w:rPr>
          <w:rFonts w:eastAsia="標楷體" w:hint="eastAsia"/>
          <w:sz w:val="60"/>
          <w:szCs w:val="60"/>
        </w:rPr>
        <w:t>8</w:t>
      </w:r>
      <w:r w:rsidRPr="004A5E74">
        <w:rPr>
          <w:rFonts w:eastAsia="標楷體" w:hint="eastAsia"/>
          <w:sz w:val="60"/>
          <w:szCs w:val="60"/>
        </w:rPr>
        <w:t>全國青少年暑期醫學營報名簡章</w:t>
      </w:r>
      <w:r w:rsidRPr="004A5E74">
        <w:rPr>
          <w:rFonts w:eastAsia="標楷體" w:hint="eastAsia"/>
          <w:sz w:val="36"/>
          <w:szCs w:val="36"/>
        </w:rPr>
        <w:t>(</w:t>
      </w:r>
      <w:r w:rsidRPr="004A5E74">
        <w:rPr>
          <w:rFonts w:eastAsia="標楷體" w:hint="eastAsia"/>
          <w:sz w:val="36"/>
          <w:szCs w:val="36"/>
        </w:rPr>
        <w:t>第</w:t>
      </w:r>
      <w:r>
        <w:rPr>
          <w:rFonts w:eastAsia="標楷體" w:hint="eastAsia"/>
          <w:sz w:val="36"/>
          <w:szCs w:val="36"/>
        </w:rPr>
        <w:t>33</w:t>
      </w:r>
      <w:r w:rsidRPr="004A5E74">
        <w:rPr>
          <w:rFonts w:eastAsia="標楷體" w:hint="eastAsia"/>
          <w:sz w:val="36"/>
          <w:szCs w:val="36"/>
        </w:rPr>
        <w:t>屆</w:t>
      </w:r>
      <w:r w:rsidRPr="004A5E74">
        <w:rPr>
          <w:rFonts w:eastAsia="標楷體" w:hint="eastAsia"/>
          <w:sz w:val="36"/>
          <w:szCs w:val="36"/>
        </w:rPr>
        <w:t>)</w:t>
      </w:r>
    </w:p>
    <w:p w:rsidR="000D05D8" w:rsidRPr="004A5E74" w:rsidRDefault="000D05D8" w:rsidP="000D05D8">
      <w:pPr>
        <w:spacing w:line="220" w:lineRule="exact"/>
        <w:ind w:left="1701" w:hanging="1701"/>
        <w:rPr>
          <w:rFonts w:eastAsia="標楷體"/>
          <w:sz w:val="22"/>
          <w:szCs w:val="22"/>
        </w:rPr>
      </w:pPr>
      <w:r w:rsidRPr="004A5E74">
        <w:rPr>
          <w:rFonts w:eastAsia="標楷體" w:hint="eastAsia"/>
          <w:sz w:val="22"/>
          <w:szCs w:val="22"/>
        </w:rPr>
        <w:t>一、主</w:t>
      </w:r>
      <w:r w:rsidRPr="004A5E74">
        <w:rPr>
          <w:rFonts w:eastAsia="標楷體" w:hint="eastAsia"/>
          <w:sz w:val="22"/>
          <w:szCs w:val="22"/>
        </w:rPr>
        <w:t xml:space="preserve">    </w:t>
      </w:r>
      <w:r w:rsidRPr="004A5E74">
        <w:rPr>
          <w:rFonts w:eastAsia="標楷體" w:hint="eastAsia"/>
          <w:sz w:val="22"/>
          <w:szCs w:val="22"/>
        </w:rPr>
        <w:t>旨：臺北醫學大學為鼓勵高國中生暑期參與學習活動，特舉辦醫學營隊。營隊由進修推廣處統籌規劃，聘請優秀教授上課，透過學習內容讓</w:t>
      </w:r>
    </w:p>
    <w:p w:rsidR="000D05D8" w:rsidRPr="004A5E74" w:rsidRDefault="000D05D8" w:rsidP="000D05D8">
      <w:pPr>
        <w:spacing w:line="220" w:lineRule="exact"/>
        <w:ind w:left="1701" w:hanging="1701"/>
        <w:rPr>
          <w:rFonts w:eastAsia="標楷體"/>
          <w:sz w:val="22"/>
          <w:szCs w:val="22"/>
        </w:rPr>
      </w:pPr>
      <w:r w:rsidRPr="004A5E74">
        <w:rPr>
          <w:rFonts w:eastAsia="標楷體" w:hint="eastAsia"/>
          <w:sz w:val="22"/>
          <w:szCs w:val="22"/>
        </w:rPr>
        <w:t xml:space="preserve">              </w:t>
      </w:r>
      <w:r w:rsidRPr="004A5E74">
        <w:rPr>
          <w:rFonts w:eastAsia="標楷體" w:hint="eastAsia"/>
          <w:sz w:val="22"/>
          <w:szCs w:val="22"/>
        </w:rPr>
        <w:t>學員體驗生命與健康的價值，啟發對醫學領域的興趣；透過學習內容，對未來生涯規劃有所助益或引導確認學習目標。由最優秀的大學</w:t>
      </w:r>
    </w:p>
    <w:p w:rsidR="000D05D8" w:rsidRPr="004A5E74" w:rsidRDefault="000D05D8" w:rsidP="000D05D8">
      <w:pPr>
        <w:spacing w:line="220" w:lineRule="exact"/>
        <w:ind w:left="1701" w:hanging="1701"/>
        <w:rPr>
          <w:rFonts w:eastAsia="標楷體"/>
          <w:sz w:val="22"/>
          <w:szCs w:val="22"/>
        </w:rPr>
      </w:pPr>
      <w:r w:rsidRPr="004A5E74">
        <w:rPr>
          <w:rFonts w:eastAsia="標楷體" w:hint="eastAsia"/>
          <w:noProof/>
          <w:sz w:val="22"/>
          <w:szCs w:val="22"/>
        </w:rPr>
        <w:drawing>
          <wp:anchor distT="0" distB="0" distL="114300" distR="114300" simplePos="0" relativeHeight="251659264" behindDoc="1" locked="0" layoutInCell="1" allowOverlap="1">
            <wp:simplePos x="0" y="0"/>
            <wp:positionH relativeFrom="column">
              <wp:posOffset>8803640</wp:posOffset>
            </wp:positionH>
            <wp:positionV relativeFrom="paragraph">
              <wp:posOffset>128905</wp:posOffset>
            </wp:positionV>
            <wp:extent cx="899869" cy="933450"/>
            <wp:effectExtent l="0" t="0" r="0" b="0"/>
            <wp:wrapNone/>
            <wp:docPr id="2" name="圖片 2" descr="TMU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U1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9869"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E74">
        <w:rPr>
          <w:rFonts w:eastAsia="標楷體" w:hint="eastAsia"/>
          <w:sz w:val="22"/>
          <w:szCs w:val="22"/>
        </w:rPr>
        <w:t xml:space="preserve">              </w:t>
      </w:r>
      <w:r w:rsidRPr="004A5E74">
        <w:rPr>
          <w:rFonts w:eastAsia="標楷體" w:hint="eastAsia"/>
          <w:sz w:val="22"/>
          <w:szCs w:val="22"/>
        </w:rPr>
        <w:t>生團隊帶領，感受溫馨及實質的校園生活。</w:t>
      </w:r>
    </w:p>
    <w:p w:rsidR="000D05D8" w:rsidRPr="004A5E74" w:rsidRDefault="000D05D8" w:rsidP="000D05D8">
      <w:pPr>
        <w:spacing w:line="220" w:lineRule="exact"/>
        <w:rPr>
          <w:rFonts w:eastAsia="標楷體"/>
          <w:sz w:val="22"/>
          <w:szCs w:val="22"/>
        </w:rPr>
      </w:pPr>
      <w:r w:rsidRPr="004A5E74">
        <w:rPr>
          <w:rFonts w:eastAsia="標楷體" w:hint="eastAsia"/>
          <w:sz w:val="22"/>
          <w:szCs w:val="22"/>
        </w:rPr>
        <w:t>二、活動地點：臺北醫學大學、臺北醫學大學附設醫院、萬芳醫院、雙和醫院等</w:t>
      </w:r>
    </w:p>
    <w:p w:rsidR="000D05D8" w:rsidRPr="004A5E74" w:rsidRDefault="000D05D8" w:rsidP="000D05D8">
      <w:pPr>
        <w:spacing w:line="220" w:lineRule="exact"/>
        <w:ind w:left="1680" w:hanging="1680"/>
        <w:rPr>
          <w:rFonts w:eastAsia="標楷體"/>
          <w:sz w:val="22"/>
          <w:szCs w:val="22"/>
        </w:rPr>
      </w:pPr>
      <w:r w:rsidRPr="004A5E74">
        <w:rPr>
          <w:rFonts w:eastAsia="標楷體" w:hint="eastAsia"/>
          <w:sz w:val="22"/>
          <w:szCs w:val="22"/>
        </w:rPr>
        <w:t>三、招生對象：國內外高國中生</w:t>
      </w:r>
    </w:p>
    <w:p w:rsidR="000D05D8" w:rsidRPr="004A5E74" w:rsidRDefault="000D05D8" w:rsidP="000D05D8">
      <w:pPr>
        <w:spacing w:line="220" w:lineRule="exact"/>
        <w:ind w:left="1680" w:hanging="1680"/>
        <w:rPr>
          <w:rFonts w:eastAsia="標楷體"/>
          <w:sz w:val="22"/>
          <w:szCs w:val="22"/>
        </w:rPr>
      </w:pPr>
      <w:r w:rsidRPr="004A5E74">
        <w:rPr>
          <w:rFonts w:eastAsia="標楷體" w:hint="eastAsia"/>
          <w:sz w:val="22"/>
          <w:szCs w:val="22"/>
        </w:rPr>
        <w:t>四、主辦單位：臺北醫學大學、臺北醫學大學進修推廣處</w:t>
      </w:r>
    </w:p>
    <w:p w:rsidR="000D05D8" w:rsidRPr="004A5E74" w:rsidRDefault="000D05D8" w:rsidP="000D05D8">
      <w:pPr>
        <w:spacing w:line="220" w:lineRule="exact"/>
        <w:ind w:left="1680" w:hanging="1680"/>
        <w:rPr>
          <w:rFonts w:eastAsia="標楷體"/>
          <w:sz w:val="22"/>
          <w:szCs w:val="22"/>
        </w:rPr>
      </w:pPr>
      <w:r w:rsidRPr="004A5E74">
        <w:rPr>
          <w:rFonts w:eastAsia="標楷體" w:hint="eastAsia"/>
          <w:sz w:val="22"/>
          <w:szCs w:val="22"/>
        </w:rPr>
        <w:t>五、指導單位：教育部、衛生福利部</w:t>
      </w:r>
    </w:p>
    <w:p w:rsidR="000D05D8" w:rsidRPr="004A5E74" w:rsidRDefault="000D05D8" w:rsidP="000D05D8">
      <w:pPr>
        <w:spacing w:line="220" w:lineRule="exact"/>
        <w:ind w:left="1680" w:hanging="1680"/>
        <w:rPr>
          <w:rFonts w:eastAsia="標楷體"/>
          <w:sz w:val="22"/>
          <w:szCs w:val="22"/>
        </w:rPr>
      </w:pPr>
      <w:r w:rsidRPr="004A5E74">
        <w:rPr>
          <w:rFonts w:eastAsia="標楷體" w:hint="eastAsia"/>
          <w:sz w:val="22"/>
          <w:szCs w:val="22"/>
        </w:rPr>
        <w:t>六、承辦單位：臺北醫學大學楓杏醫學青年服務團</w:t>
      </w:r>
    </w:p>
    <w:p w:rsidR="000D05D8" w:rsidRPr="004A5E74" w:rsidRDefault="000D05D8" w:rsidP="000D05D8">
      <w:pPr>
        <w:spacing w:line="220" w:lineRule="exact"/>
        <w:ind w:left="1960" w:hanging="1960"/>
        <w:rPr>
          <w:rFonts w:eastAsia="標楷體"/>
          <w:sz w:val="22"/>
          <w:szCs w:val="22"/>
        </w:rPr>
      </w:pPr>
      <w:r w:rsidRPr="004A5E74">
        <w:rPr>
          <w:rFonts w:eastAsia="標楷體" w:hint="eastAsia"/>
          <w:sz w:val="22"/>
          <w:szCs w:val="22"/>
        </w:rPr>
        <w:t>六、協辦單位：北醫附設醫院、萬芳醫院、雙和醫院、課外活動組、學校各系所學科</w:t>
      </w:r>
    </w:p>
    <w:p w:rsidR="000D05D8" w:rsidRPr="004A5E74" w:rsidRDefault="000D05D8" w:rsidP="000D05D8">
      <w:pPr>
        <w:spacing w:line="220" w:lineRule="exact"/>
        <w:ind w:left="1960" w:hanging="1960"/>
        <w:rPr>
          <w:rFonts w:eastAsia="標楷體"/>
          <w:sz w:val="22"/>
          <w:szCs w:val="22"/>
        </w:rPr>
      </w:pPr>
      <w:r w:rsidRPr="004A5E74">
        <w:rPr>
          <w:rFonts w:eastAsia="標楷體" w:hint="eastAsia"/>
          <w:sz w:val="22"/>
          <w:szCs w:val="22"/>
        </w:rPr>
        <w:t>七、營隊內容：（</w:t>
      </w:r>
      <w:r>
        <w:rPr>
          <w:rFonts w:eastAsia="標楷體" w:hint="eastAsia"/>
          <w:sz w:val="22"/>
          <w:szCs w:val="22"/>
        </w:rPr>
        <w:t>主辦單位得修正課程或實驗內容，</w:t>
      </w:r>
      <w:r w:rsidRPr="004A5E74">
        <w:rPr>
          <w:rFonts w:eastAsia="標楷體" w:hint="eastAsia"/>
          <w:sz w:val="22"/>
          <w:szCs w:val="22"/>
        </w:rPr>
        <w:t>以營期實際課表為準）住宿地點若有變更將於網站上公告，盥洗用具均自備。</w:t>
      </w:r>
    </w:p>
    <w:tbl>
      <w:tblPr>
        <w:tblW w:w="16029"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1260"/>
        <w:gridCol w:w="730"/>
        <w:gridCol w:w="884"/>
        <w:gridCol w:w="2126"/>
        <w:gridCol w:w="567"/>
        <w:gridCol w:w="3544"/>
        <w:gridCol w:w="3402"/>
        <w:gridCol w:w="2976"/>
      </w:tblGrid>
      <w:tr w:rsidR="000D05D8" w:rsidRPr="004A5E74" w:rsidTr="000D05D8">
        <w:tc>
          <w:tcPr>
            <w:tcW w:w="540" w:type="dxa"/>
            <w:vAlign w:val="center"/>
          </w:tcPr>
          <w:p w:rsidR="000D05D8" w:rsidRPr="00DC22ED" w:rsidRDefault="000D05D8" w:rsidP="004B1F34">
            <w:pPr>
              <w:spacing w:line="240" w:lineRule="exact"/>
              <w:jc w:val="center"/>
              <w:rPr>
                <w:rFonts w:ascii="標楷體" w:eastAsia="標楷體" w:hAnsi="標楷體"/>
                <w:sz w:val="22"/>
                <w:szCs w:val="22"/>
              </w:rPr>
            </w:pPr>
            <w:r w:rsidRPr="00DC22ED">
              <w:rPr>
                <w:rFonts w:ascii="標楷體" w:eastAsia="標楷體" w:hAnsi="標楷體" w:hint="eastAsia"/>
                <w:sz w:val="22"/>
                <w:szCs w:val="22"/>
              </w:rPr>
              <w:t>對象</w:t>
            </w:r>
          </w:p>
        </w:tc>
        <w:tc>
          <w:tcPr>
            <w:tcW w:w="1260" w:type="dxa"/>
            <w:vAlign w:val="center"/>
          </w:tcPr>
          <w:p w:rsidR="000D05D8" w:rsidRPr="00DC22ED" w:rsidRDefault="000D05D8" w:rsidP="004B1F34">
            <w:pPr>
              <w:spacing w:line="240" w:lineRule="exact"/>
              <w:jc w:val="center"/>
              <w:rPr>
                <w:rFonts w:ascii="標楷體" w:eastAsia="標楷體" w:hAnsi="標楷體"/>
                <w:sz w:val="22"/>
                <w:szCs w:val="22"/>
              </w:rPr>
            </w:pPr>
            <w:r w:rsidRPr="00DC22ED">
              <w:rPr>
                <w:rFonts w:ascii="標楷體" w:eastAsia="標楷體" w:hAnsi="標楷體" w:hint="eastAsia"/>
                <w:sz w:val="22"/>
                <w:szCs w:val="22"/>
              </w:rPr>
              <w:t>營隊名稱</w:t>
            </w:r>
          </w:p>
        </w:tc>
        <w:tc>
          <w:tcPr>
            <w:tcW w:w="730" w:type="dxa"/>
            <w:tcBorders>
              <w:bottom w:val="single" w:sz="4" w:space="0" w:color="auto"/>
            </w:tcBorders>
            <w:vAlign w:val="center"/>
          </w:tcPr>
          <w:p w:rsidR="000D05D8" w:rsidRPr="00DC22ED" w:rsidRDefault="000D05D8" w:rsidP="004B1F34">
            <w:pPr>
              <w:spacing w:line="240" w:lineRule="exact"/>
              <w:jc w:val="center"/>
              <w:rPr>
                <w:rFonts w:ascii="標楷體" w:eastAsia="標楷體" w:hAnsi="標楷體"/>
                <w:sz w:val="22"/>
                <w:szCs w:val="22"/>
              </w:rPr>
            </w:pPr>
            <w:r w:rsidRPr="00DC22ED">
              <w:rPr>
                <w:rFonts w:ascii="標楷體" w:eastAsia="標楷體" w:hAnsi="標楷體" w:hint="eastAsia"/>
                <w:sz w:val="22"/>
                <w:szCs w:val="22"/>
              </w:rPr>
              <w:t>梯次</w:t>
            </w:r>
          </w:p>
        </w:tc>
        <w:tc>
          <w:tcPr>
            <w:tcW w:w="884" w:type="dxa"/>
            <w:tcBorders>
              <w:bottom w:val="single" w:sz="4" w:space="0" w:color="auto"/>
            </w:tcBorders>
            <w:vAlign w:val="center"/>
          </w:tcPr>
          <w:p w:rsidR="000D05D8" w:rsidRPr="000D05D8" w:rsidRDefault="000D05D8" w:rsidP="004B1F34">
            <w:pPr>
              <w:spacing w:line="240" w:lineRule="exact"/>
              <w:jc w:val="center"/>
              <w:rPr>
                <w:rFonts w:ascii="標楷體" w:eastAsia="標楷體" w:hAnsi="標楷體"/>
                <w:sz w:val="20"/>
                <w:szCs w:val="20"/>
              </w:rPr>
            </w:pPr>
            <w:r w:rsidRPr="000D05D8">
              <w:rPr>
                <w:rFonts w:ascii="標楷體" w:eastAsia="標楷體" w:hAnsi="標楷體" w:hint="eastAsia"/>
                <w:sz w:val="20"/>
                <w:szCs w:val="20"/>
              </w:rPr>
              <w:t>營隊日期</w:t>
            </w:r>
          </w:p>
        </w:tc>
        <w:tc>
          <w:tcPr>
            <w:tcW w:w="2126" w:type="dxa"/>
            <w:vAlign w:val="center"/>
          </w:tcPr>
          <w:p w:rsidR="000D05D8" w:rsidRPr="00DC22ED" w:rsidRDefault="000D05D8" w:rsidP="004B1F34">
            <w:pPr>
              <w:spacing w:line="240" w:lineRule="exact"/>
              <w:jc w:val="center"/>
              <w:rPr>
                <w:rFonts w:ascii="標楷體" w:eastAsia="標楷體" w:hAnsi="標楷體"/>
                <w:sz w:val="22"/>
                <w:szCs w:val="22"/>
              </w:rPr>
            </w:pPr>
            <w:r w:rsidRPr="00DC22ED">
              <w:rPr>
                <w:rFonts w:ascii="標楷體" w:eastAsia="標楷體" w:hAnsi="標楷體" w:hint="eastAsia"/>
                <w:sz w:val="22"/>
                <w:szCs w:val="22"/>
              </w:rPr>
              <w:t>費用</w:t>
            </w:r>
          </w:p>
        </w:tc>
        <w:tc>
          <w:tcPr>
            <w:tcW w:w="567" w:type="dxa"/>
            <w:vAlign w:val="center"/>
          </w:tcPr>
          <w:p w:rsidR="000D05D8" w:rsidRPr="004A5E74" w:rsidRDefault="000D05D8" w:rsidP="004B1F34">
            <w:pPr>
              <w:spacing w:line="240" w:lineRule="exact"/>
              <w:jc w:val="center"/>
              <w:rPr>
                <w:rFonts w:ascii="標楷體" w:eastAsia="標楷體" w:hAnsi="標楷體"/>
              </w:rPr>
            </w:pPr>
            <w:r w:rsidRPr="004A5E74">
              <w:rPr>
                <w:rFonts w:ascii="標楷體" w:eastAsia="標楷體" w:hAnsi="標楷體" w:hint="eastAsia"/>
              </w:rPr>
              <w:t>名額</w:t>
            </w:r>
          </w:p>
        </w:tc>
        <w:tc>
          <w:tcPr>
            <w:tcW w:w="3544" w:type="dxa"/>
            <w:vAlign w:val="center"/>
          </w:tcPr>
          <w:p w:rsidR="000D05D8" w:rsidRPr="004A5E74" w:rsidRDefault="000D05D8" w:rsidP="004B1F34">
            <w:pPr>
              <w:spacing w:line="240" w:lineRule="exact"/>
              <w:jc w:val="center"/>
              <w:rPr>
                <w:rFonts w:ascii="標楷體" w:eastAsia="標楷體" w:hAnsi="標楷體"/>
              </w:rPr>
            </w:pPr>
            <w:r w:rsidRPr="004A5E74">
              <w:rPr>
                <w:rFonts w:ascii="標楷體" w:eastAsia="標楷體" w:hAnsi="標楷體" w:hint="eastAsia"/>
              </w:rPr>
              <w:t>營隊目標</w:t>
            </w:r>
          </w:p>
        </w:tc>
        <w:tc>
          <w:tcPr>
            <w:tcW w:w="3402" w:type="dxa"/>
            <w:vAlign w:val="center"/>
          </w:tcPr>
          <w:p w:rsidR="000D05D8" w:rsidRPr="004A5E74" w:rsidRDefault="000D05D8" w:rsidP="004B1F34">
            <w:pPr>
              <w:spacing w:line="240" w:lineRule="exact"/>
              <w:jc w:val="center"/>
              <w:rPr>
                <w:rFonts w:ascii="標楷體" w:eastAsia="標楷體" w:hAnsi="標楷體"/>
              </w:rPr>
            </w:pPr>
            <w:r w:rsidRPr="004A5E74">
              <w:rPr>
                <w:rFonts w:ascii="標楷體" w:eastAsia="標楷體" w:hAnsi="標楷體" w:hint="eastAsia"/>
              </w:rPr>
              <w:t>營隊課程</w:t>
            </w:r>
          </w:p>
        </w:tc>
        <w:tc>
          <w:tcPr>
            <w:tcW w:w="2976" w:type="dxa"/>
            <w:vAlign w:val="center"/>
          </w:tcPr>
          <w:p w:rsidR="000D05D8" w:rsidRPr="004A5E74" w:rsidRDefault="000D05D8" w:rsidP="004B1F34">
            <w:pPr>
              <w:spacing w:line="240" w:lineRule="exact"/>
              <w:rPr>
                <w:rFonts w:ascii="標楷體" w:eastAsia="標楷體" w:hAnsi="標楷體"/>
              </w:rPr>
            </w:pPr>
            <w:r w:rsidRPr="004A5E74">
              <w:rPr>
                <w:rFonts w:ascii="標楷體" w:eastAsia="標楷體" w:hAnsi="標楷體" w:hint="eastAsia"/>
              </w:rPr>
              <w:t>實驗及參觀相關活動</w:t>
            </w:r>
          </w:p>
        </w:tc>
      </w:tr>
      <w:tr w:rsidR="000D05D8" w:rsidRPr="004A5E74" w:rsidTr="000D05D8">
        <w:trPr>
          <w:cantSplit/>
          <w:trHeight w:val="114"/>
        </w:trPr>
        <w:tc>
          <w:tcPr>
            <w:tcW w:w="540" w:type="dxa"/>
            <w:vMerge w:val="restart"/>
            <w:vAlign w:val="center"/>
          </w:tcPr>
          <w:p w:rsidR="000D05D8" w:rsidRPr="004A5E74" w:rsidRDefault="000D05D8" w:rsidP="004B1F34">
            <w:pPr>
              <w:spacing w:line="240" w:lineRule="exact"/>
              <w:jc w:val="center"/>
              <w:rPr>
                <w:rFonts w:ascii="標楷體" w:eastAsia="標楷體" w:hAnsi="標楷體"/>
              </w:rPr>
            </w:pPr>
          </w:p>
          <w:p w:rsidR="000D05D8" w:rsidRPr="004A5E74" w:rsidRDefault="000D05D8" w:rsidP="004B1F34">
            <w:pPr>
              <w:spacing w:line="240" w:lineRule="exact"/>
              <w:jc w:val="center"/>
              <w:rPr>
                <w:rFonts w:ascii="標楷體" w:eastAsia="標楷體" w:hAnsi="標楷體"/>
              </w:rPr>
            </w:pPr>
            <w:r w:rsidRPr="004A5E74">
              <w:rPr>
                <w:rFonts w:ascii="標楷體" w:eastAsia="標楷體" w:hAnsi="標楷體" w:hint="eastAsia"/>
              </w:rPr>
              <w:t>高</w:t>
            </w:r>
          </w:p>
          <w:p w:rsidR="000D05D8" w:rsidRPr="004A5E74" w:rsidRDefault="000D05D8" w:rsidP="004B1F34">
            <w:pPr>
              <w:spacing w:line="240" w:lineRule="exact"/>
              <w:jc w:val="center"/>
              <w:rPr>
                <w:rFonts w:ascii="標楷體" w:eastAsia="標楷體" w:hAnsi="標楷體"/>
              </w:rPr>
            </w:pPr>
          </w:p>
          <w:p w:rsidR="000D05D8" w:rsidRPr="004A5E74" w:rsidRDefault="000D05D8" w:rsidP="004B1F34">
            <w:pPr>
              <w:spacing w:line="240" w:lineRule="exact"/>
              <w:jc w:val="center"/>
              <w:rPr>
                <w:rFonts w:ascii="標楷體" w:eastAsia="標楷體" w:hAnsi="標楷體"/>
              </w:rPr>
            </w:pPr>
          </w:p>
          <w:p w:rsidR="000D05D8" w:rsidRPr="004A5E74" w:rsidRDefault="000D05D8" w:rsidP="004B1F34">
            <w:pPr>
              <w:spacing w:line="240" w:lineRule="exact"/>
              <w:jc w:val="center"/>
              <w:rPr>
                <w:rFonts w:ascii="標楷體" w:eastAsia="標楷體" w:hAnsi="標楷體"/>
              </w:rPr>
            </w:pPr>
            <w:r w:rsidRPr="004A5E74">
              <w:rPr>
                <w:rFonts w:ascii="標楷體" w:eastAsia="標楷體" w:hAnsi="標楷體" w:hint="eastAsia"/>
              </w:rPr>
              <w:t>中</w:t>
            </w:r>
          </w:p>
          <w:p w:rsidR="000D05D8" w:rsidRPr="004A5E74" w:rsidRDefault="000D05D8" w:rsidP="004B1F34">
            <w:pPr>
              <w:spacing w:line="240" w:lineRule="exact"/>
              <w:jc w:val="center"/>
              <w:rPr>
                <w:rFonts w:ascii="標楷體" w:eastAsia="標楷體" w:hAnsi="標楷體"/>
              </w:rPr>
            </w:pPr>
          </w:p>
          <w:p w:rsidR="000D05D8" w:rsidRPr="004A5E74" w:rsidRDefault="000D05D8" w:rsidP="004B1F34">
            <w:pPr>
              <w:spacing w:line="240" w:lineRule="exact"/>
              <w:jc w:val="center"/>
              <w:rPr>
                <w:rFonts w:ascii="標楷體" w:eastAsia="標楷體" w:hAnsi="標楷體"/>
              </w:rPr>
            </w:pPr>
          </w:p>
          <w:p w:rsidR="000D05D8" w:rsidRPr="004A5E74" w:rsidRDefault="000D05D8" w:rsidP="004B1F34">
            <w:pPr>
              <w:spacing w:line="240" w:lineRule="exact"/>
              <w:jc w:val="center"/>
              <w:rPr>
                <w:rFonts w:ascii="標楷體" w:eastAsia="標楷體" w:hAnsi="標楷體"/>
              </w:rPr>
            </w:pPr>
            <w:r w:rsidRPr="004A5E74">
              <w:rPr>
                <w:rFonts w:ascii="標楷體" w:eastAsia="標楷體" w:hAnsi="標楷體" w:hint="eastAsia"/>
              </w:rPr>
              <w:t>生</w:t>
            </w:r>
          </w:p>
        </w:tc>
        <w:tc>
          <w:tcPr>
            <w:tcW w:w="1260" w:type="dxa"/>
            <w:vMerge w:val="restart"/>
            <w:vAlign w:val="center"/>
          </w:tcPr>
          <w:p w:rsidR="000D05D8" w:rsidRPr="000F7CDE" w:rsidRDefault="000D05D8" w:rsidP="004B1F34">
            <w:pPr>
              <w:spacing w:line="240" w:lineRule="exact"/>
              <w:jc w:val="center"/>
              <w:rPr>
                <w:rFonts w:ascii="標楷體" w:eastAsia="標楷體" w:hAnsi="標楷體"/>
                <w:sz w:val="22"/>
                <w:szCs w:val="22"/>
              </w:rPr>
            </w:pPr>
            <w:r w:rsidRPr="004A5E74">
              <w:rPr>
                <w:rFonts w:ascii="標楷體" w:eastAsia="標楷體" w:hAnsi="標楷體" w:hint="eastAsia"/>
                <w:sz w:val="22"/>
                <w:szCs w:val="22"/>
              </w:rPr>
              <w:t>現代醫學營4天3夜</w:t>
            </w:r>
          </w:p>
        </w:tc>
        <w:tc>
          <w:tcPr>
            <w:tcW w:w="730" w:type="dxa"/>
            <w:shd w:val="clear" w:color="auto" w:fill="auto"/>
            <w:vAlign w:val="center"/>
          </w:tcPr>
          <w:p w:rsidR="000D05D8" w:rsidRPr="006A1CD8" w:rsidRDefault="000D05D8" w:rsidP="004B1F34">
            <w:pPr>
              <w:spacing w:line="240" w:lineRule="exact"/>
              <w:jc w:val="center"/>
              <w:rPr>
                <w:rFonts w:ascii="標楷體" w:eastAsia="標楷體" w:hAnsi="標楷體"/>
                <w:color w:val="000000"/>
              </w:rPr>
            </w:pPr>
            <w:r w:rsidRPr="006A1CD8">
              <w:rPr>
                <w:rFonts w:ascii="標楷體" w:eastAsia="標楷體" w:hAnsi="標楷體" w:hint="eastAsia"/>
                <w:color w:val="000000"/>
              </w:rPr>
              <w:t>A</w:t>
            </w:r>
          </w:p>
        </w:tc>
        <w:tc>
          <w:tcPr>
            <w:tcW w:w="884" w:type="dxa"/>
            <w:shd w:val="clear" w:color="auto" w:fill="auto"/>
            <w:vAlign w:val="center"/>
          </w:tcPr>
          <w:p w:rsidR="000D05D8" w:rsidRPr="006A1CD8" w:rsidRDefault="000D05D8" w:rsidP="006A1CD8">
            <w:pPr>
              <w:spacing w:line="240" w:lineRule="exact"/>
              <w:jc w:val="center"/>
              <w:rPr>
                <w:rFonts w:ascii="標楷體" w:eastAsia="標楷體" w:hAnsi="標楷體"/>
                <w:color w:val="000000"/>
                <w:sz w:val="22"/>
                <w:szCs w:val="22"/>
              </w:rPr>
            </w:pPr>
            <w:r w:rsidRPr="006A1CD8">
              <w:rPr>
                <w:rFonts w:ascii="標楷體" w:eastAsia="標楷體" w:hAnsi="標楷體" w:hint="eastAsia"/>
                <w:color w:val="000000"/>
                <w:sz w:val="22"/>
                <w:szCs w:val="22"/>
              </w:rPr>
              <w:t>7/6~9</w:t>
            </w:r>
          </w:p>
        </w:tc>
        <w:tc>
          <w:tcPr>
            <w:tcW w:w="2126" w:type="dxa"/>
            <w:vMerge w:val="restart"/>
            <w:vAlign w:val="center"/>
          </w:tcPr>
          <w:p w:rsidR="000D05D8" w:rsidRPr="00C21914" w:rsidRDefault="000D05D8" w:rsidP="004B1F34">
            <w:pPr>
              <w:spacing w:line="240" w:lineRule="exact"/>
              <w:jc w:val="center"/>
              <w:rPr>
                <w:rFonts w:ascii="標楷體" w:eastAsia="標楷體" w:hAnsi="標楷體"/>
                <w:sz w:val="22"/>
                <w:szCs w:val="22"/>
              </w:rPr>
            </w:pPr>
            <w:r w:rsidRPr="00C21914">
              <w:rPr>
                <w:rFonts w:ascii="標楷體" w:eastAsia="標楷體" w:hAnsi="標楷體" w:hint="eastAsia"/>
                <w:sz w:val="20"/>
                <w:szCs w:val="20"/>
              </w:rPr>
              <w:t>住國軍英雄館</w:t>
            </w:r>
            <w:r w:rsidR="00E72F08" w:rsidRPr="00C21914">
              <w:rPr>
                <w:rFonts w:ascii="標楷體" w:eastAsia="標楷體" w:hAnsi="標楷體" w:hint="eastAsia"/>
                <w:sz w:val="22"/>
                <w:szCs w:val="22"/>
              </w:rPr>
              <w:t>7,</w:t>
            </w:r>
            <w:r w:rsidR="00EA7FE8" w:rsidRPr="00C21914">
              <w:rPr>
                <w:rFonts w:ascii="標楷體" w:eastAsia="標楷體" w:hAnsi="標楷體" w:hint="eastAsia"/>
                <w:sz w:val="22"/>
                <w:szCs w:val="22"/>
              </w:rPr>
              <w:t>2</w:t>
            </w:r>
            <w:r w:rsidRPr="00C21914">
              <w:rPr>
                <w:rFonts w:ascii="標楷體" w:eastAsia="標楷體" w:hAnsi="標楷體" w:hint="eastAsia"/>
                <w:sz w:val="22"/>
                <w:szCs w:val="22"/>
              </w:rPr>
              <w:t>00</w:t>
            </w:r>
            <w:r w:rsidRPr="00C21914">
              <w:rPr>
                <w:rFonts w:ascii="標楷體" w:eastAsia="標楷體" w:hAnsi="標楷體" w:hint="eastAsia"/>
                <w:sz w:val="20"/>
                <w:szCs w:val="20"/>
              </w:rPr>
              <w:t>元</w:t>
            </w:r>
          </w:p>
          <w:p w:rsidR="000D05D8" w:rsidRPr="004A5E74" w:rsidRDefault="000D05D8" w:rsidP="004B1F34">
            <w:pPr>
              <w:spacing w:line="240" w:lineRule="exact"/>
              <w:jc w:val="center"/>
              <w:rPr>
                <w:rFonts w:ascii="標楷體" w:eastAsia="標楷體" w:hAnsi="標楷體"/>
                <w:sz w:val="20"/>
                <w:szCs w:val="20"/>
              </w:rPr>
            </w:pPr>
            <w:r w:rsidRPr="00C21914">
              <w:rPr>
                <w:rFonts w:ascii="標楷體" w:eastAsia="標楷體" w:hAnsi="標楷體" w:hint="eastAsia"/>
                <w:sz w:val="22"/>
                <w:szCs w:val="22"/>
              </w:rPr>
              <w:t>不住宿5,</w:t>
            </w:r>
            <w:r w:rsidR="00EA7FE8" w:rsidRPr="00C21914">
              <w:rPr>
                <w:rFonts w:ascii="標楷體" w:eastAsia="標楷體" w:hAnsi="標楷體" w:hint="eastAsia"/>
                <w:sz w:val="22"/>
                <w:szCs w:val="22"/>
              </w:rPr>
              <w:t>6</w:t>
            </w:r>
            <w:r w:rsidRPr="00C21914">
              <w:rPr>
                <w:rFonts w:ascii="標楷體" w:eastAsia="標楷體" w:hAnsi="標楷體" w:hint="eastAsia"/>
                <w:sz w:val="22"/>
                <w:szCs w:val="22"/>
              </w:rPr>
              <w:t>00元</w:t>
            </w:r>
          </w:p>
        </w:tc>
        <w:tc>
          <w:tcPr>
            <w:tcW w:w="567" w:type="dxa"/>
            <w:vAlign w:val="center"/>
          </w:tcPr>
          <w:p w:rsidR="000D05D8" w:rsidRPr="004A5E74" w:rsidRDefault="000D05D8" w:rsidP="004B1F34">
            <w:pPr>
              <w:spacing w:line="240" w:lineRule="exact"/>
              <w:jc w:val="center"/>
              <w:rPr>
                <w:rFonts w:ascii="標楷體" w:eastAsia="標楷體" w:hAnsi="標楷體"/>
                <w:sz w:val="22"/>
                <w:szCs w:val="22"/>
              </w:rPr>
            </w:pPr>
            <w:r w:rsidRPr="004A5E74">
              <w:rPr>
                <w:rFonts w:ascii="標楷體" w:eastAsia="標楷體" w:hAnsi="標楷體" w:hint="eastAsia"/>
                <w:sz w:val="22"/>
                <w:szCs w:val="22"/>
              </w:rPr>
              <w:t>170</w:t>
            </w:r>
          </w:p>
        </w:tc>
        <w:tc>
          <w:tcPr>
            <w:tcW w:w="3544" w:type="dxa"/>
            <w:vMerge w:val="restart"/>
            <w:vAlign w:val="center"/>
          </w:tcPr>
          <w:p w:rsidR="000D05D8" w:rsidRPr="00002D0F" w:rsidRDefault="000D05D8" w:rsidP="004B1F34">
            <w:pPr>
              <w:spacing w:line="240" w:lineRule="exact"/>
              <w:jc w:val="both"/>
              <w:rPr>
                <w:rFonts w:ascii="標楷體" w:eastAsia="標楷體" w:hAnsi="標楷體"/>
                <w:sz w:val="22"/>
                <w:szCs w:val="22"/>
              </w:rPr>
            </w:pPr>
            <w:r w:rsidRPr="008826E8">
              <w:rPr>
                <w:rFonts w:ascii="標楷體" w:eastAsia="標楷體" w:hAnsi="標楷體" w:hint="eastAsia"/>
                <w:sz w:val="22"/>
                <w:szCs w:val="22"/>
              </w:rPr>
              <w:t>體驗醫學生活，探索醫學相關知識，透過活動體會生命的可貴與健康的價值。</w:t>
            </w:r>
          </w:p>
        </w:tc>
        <w:tc>
          <w:tcPr>
            <w:tcW w:w="3402" w:type="dxa"/>
            <w:vMerge w:val="restart"/>
            <w:vAlign w:val="center"/>
          </w:tcPr>
          <w:p w:rsidR="000D05D8" w:rsidRPr="008826E8" w:rsidRDefault="000D05D8" w:rsidP="004B1F34">
            <w:pPr>
              <w:spacing w:line="240" w:lineRule="exact"/>
              <w:jc w:val="both"/>
              <w:rPr>
                <w:rFonts w:ascii="標楷體" w:eastAsia="標楷體" w:hAnsi="標楷體"/>
                <w:sz w:val="22"/>
                <w:szCs w:val="22"/>
              </w:rPr>
            </w:pPr>
            <w:r w:rsidRPr="008826E8">
              <w:rPr>
                <w:rFonts w:ascii="標楷體" w:eastAsia="標楷體" w:hAnsi="標楷體" w:hint="eastAsia"/>
                <w:sz w:val="22"/>
                <w:szCs w:val="22"/>
              </w:rPr>
              <w:t>生理學、醫院介紹、寄生蟲、</w:t>
            </w:r>
          </w:p>
          <w:p w:rsidR="000D05D8" w:rsidRPr="008826E8" w:rsidRDefault="000D05D8" w:rsidP="004B1F34">
            <w:pPr>
              <w:spacing w:line="240" w:lineRule="exact"/>
              <w:jc w:val="both"/>
              <w:rPr>
                <w:rFonts w:ascii="標楷體" w:eastAsia="標楷體" w:hAnsi="標楷體"/>
                <w:sz w:val="22"/>
                <w:szCs w:val="22"/>
              </w:rPr>
            </w:pPr>
            <w:r w:rsidRPr="008826E8">
              <w:rPr>
                <w:rFonts w:ascii="標楷體" w:eastAsia="標楷體" w:hAnsi="標楷體" w:hint="eastAsia"/>
                <w:sz w:val="22"/>
                <w:szCs w:val="22"/>
              </w:rPr>
              <w:t>藥理學、食物與癌症、解剖學、</w:t>
            </w:r>
          </w:p>
          <w:p w:rsidR="000D05D8" w:rsidRPr="008826E8" w:rsidRDefault="000D05D8" w:rsidP="004B1F34">
            <w:pPr>
              <w:spacing w:line="240" w:lineRule="exact"/>
              <w:jc w:val="both"/>
              <w:rPr>
                <w:rFonts w:ascii="標楷體" w:eastAsia="標楷體" w:hAnsi="標楷體"/>
                <w:sz w:val="22"/>
                <w:szCs w:val="22"/>
              </w:rPr>
            </w:pPr>
            <w:r w:rsidRPr="008826E8">
              <w:rPr>
                <w:rFonts w:ascii="標楷體" w:eastAsia="標楷體" w:hAnsi="標楷體" w:hint="eastAsia"/>
                <w:sz w:val="22"/>
                <w:szCs w:val="22"/>
              </w:rPr>
              <w:t>現代人健康危機與因應之道、</w:t>
            </w:r>
          </w:p>
          <w:p w:rsidR="000D05D8" w:rsidRPr="007B1502" w:rsidRDefault="000D05D8" w:rsidP="004B1F34">
            <w:pPr>
              <w:spacing w:line="240" w:lineRule="exact"/>
              <w:jc w:val="both"/>
              <w:rPr>
                <w:rFonts w:ascii="標楷體" w:eastAsia="標楷體" w:hAnsi="標楷體"/>
                <w:color w:val="000000"/>
                <w:sz w:val="22"/>
                <w:szCs w:val="22"/>
              </w:rPr>
            </w:pPr>
            <w:r w:rsidRPr="008826E8">
              <w:rPr>
                <w:rFonts w:ascii="標楷體" w:eastAsia="標楷體" w:hAnsi="標楷體" w:hint="eastAsia"/>
                <w:color w:val="000000"/>
                <w:sz w:val="22"/>
                <w:szCs w:val="22"/>
              </w:rPr>
              <w:t>認識病毒、大學生的生活</w:t>
            </w:r>
            <w:r w:rsidRPr="008826E8">
              <w:rPr>
                <w:rFonts w:ascii="標楷體" w:eastAsia="標楷體" w:hAnsi="標楷體" w:hint="eastAsia"/>
                <w:sz w:val="22"/>
                <w:szCs w:val="22"/>
              </w:rPr>
              <w:t>。</w:t>
            </w:r>
          </w:p>
        </w:tc>
        <w:tc>
          <w:tcPr>
            <w:tcW w:w="2976" w:type="dxa"/>
            <w:vMerge w:val="restart"/>
            <w:vAlign w:val="center"/>
          </w:tcPr>
          <w:p w:rsidR="000D05D8" w:rsidRDefault="000D05D8" w:rsidP="004B1F34">
            <w:pPr>
              <w:spacing w:line="240" w:lineRule="exact"/>
              <w:rPr>
                <w:rFonts w:ascii="標楷體" w:eastAsia="標楷體" w:hAnsi="標楷體"/>
                <w:bCs/>
                <w:sz w:val="22"/>
                <w:szCs w:val="22"/>
              </w:rPr>
            </w:pPr>
            <w:r w:rsidRPr="008826E8">
              <w:rPr>
                <w:rFonts w:ascii="標楷體" w:eastAsia="標楷體" w:hAnsi="標楷體" w:hint="eastAsia"/>
                <w:bCs/>
                <w:sz w:val="22"/>
                <w:szCs w:val="22"/>
              </w:rPr>
              <w:t>大體解剖課程、寄生蟲實驗</w:t>
            </w:r>
          </w:p>
          <w:p w:rsidR="000D05D8" w:rsidRDefault="000D05D8" w:rsidP="004B1F34">
            <w:pPr>
              <w:spacing w:line="240" w:lineRule="exact"/>
              <w:rPr>
                <w:rFonts w:ascii="標楷體" w:eastAsia="標楷體" w:hAnsi="標楷體"/>
                <w:bCs/>
                <w:sz w:val="22"/>
                <w:szCs w:val="22"/>
              </w:rPr>
            </w:pPr>
            <w:r w:rsidRPr="008826E8">
              <w:rPr>
                <w:rFonts w:ascii="標楷體" w:eastAsia="標楷體" w:hAnsi="標楷體" w:hint="eastAsia"/>
                <w:bCs/>
                <w:sz w:val="22"/>
                <w:szCs w:val="22"/>
              </w:rPr>
              <w:t>附設醫院參觀(或其他臨床課程)並認識醫療器材、</w:t>
            </w:r>
          </w:p>
          <w:p w:rsidR="000D05D8" w:rsidRDefault="000D05D8" w:rsidP="004B1F34">
            <w:pPr>
              <w:spacing w:line="240" w:lineRule="exact"/>
              <w:rPr>
                <w:rFonts w:ascii="標楷體" w:eastAsia="標楷體" w:hAnsi="標楷體"/>
                <w:bCs/>
                <w:sz w:val="22"/>
                <w:szCs w:val="22"/>
              </w:rPr>
            </w:pPr>
            <w:r w:rsidRPr="008826E8">
              <w:rPr>
                <w:rFonts w:ascii="標楷體" w:eastAsia="標楷體" w:hAnsi="標楷體" w:hint="eastAsia"/>
                <w:bCs/>
                <w:sz w:val="22"/>
                <w:szCs w:val="22"/>
              </w:rPr>
              <w:t>生理實驗肺活量測量及</w:t>
            </w:r>
          </w:p>
          <w:p w:rsidR="000D05D8" w:rsidRPr="008826E8" w:rsidRDefault="000D05D8" w:rsidP="004B1F34">
            <w:pPr>
              <w:spacing w:line="240" w:lineRule="exact"/>
              <w:rPr>
                <w:rFonts w:ascii="標楷體" w:eastAsia="標楷體" w:hAnsi="標楷體"/>
                <w:bCs/>
                <w:sz w:val="22"/>
                <w:szCs w:val="22"/>
              </w:rPr>
            </w:pPr>
            <w:r w:rsidRPr="008826E8">
              <w:rPr>
                <w:rFonts w:ascii="標楷體" w:eastAsia="標楷體" w:hAnsi="標楷體" w:hint="eastAsia"/>
                <w:bCs/>
                <w:sz w:val="22"/>
                <w:szCs w:val="22"/>
              </w:rPr>
              <w:t>動物實驗</w:t>
            </w:r>
            <w:r>
              <w:rPr>
                <w:rFonts w:ascii="標楷體" w:eastAsia="標楷體" w:hAnsi="標楷體" w:hint="eastAsia"/>
                <w:bCs/>
                <w:sz w:val="22"/>
                <w:szCs w:val="22"/>
              </w:rPr>
              <w:t>觀察</w:t>
            </w:r>
            <w:r w:rsidRPr="008826E8">
              <w:rPr>
                <w:rFonts w:ascii="標楷體" w:eastAsia="標楷體" w:hAnsi="標楷體" w:hint="eastAsia"/>
                <w:bCs/>
                <w:sz w:val="22"/>
                <w:szCs w:val="22"/>
              </w:rPr>
              <w:t>、</w:t>
            </w:r>
            <w:r w:rsidRPr="008826E8">
              <w:rPr>
                <w:rFonts w:ascii="標楷體" w:eastAsia="標楷體" w:hAnsi="標楷體" w:cs="新細明體" w:hint="eastAsia"/>
                <w:kern w:val="0"/>
                <w:sz w:val="22"/>
                <w:szCs w:val="22"/>
              </w:rPr>
              <w:t>晚會活動。</w:t>
            </w:r>
          </w:p>
        </w:tc>
      </w:tr>
      <w:tr w:rsidR="000D05D8" w:rsidRPr="004A5E74" w:rsidTr="000D05D8">
        <w:trPr>
          <w:cantSplit/>
          <w:trHeight w:val="249"/>
        </w:trPr>
        <w:tc>
          <w:tcPr>
            <w:tcW w:w="540" w:type="dxa"/>
            <w:vMerge/>
            <w:vAlign w:val="center"/>
          </w:tcPr>
          <w:p w:rsidR="000D05D8" w:rsidRPr="004A5E74" w:rsidRDefault="000D05D8" w:rsidP="004B1F34">
            <w:pPr>
              <w:spacing w:line="240" w:lineRule="exact"/>
              <w:jc w:val="center"/>
              <w:rPr>
                <w:rFonts w:ascii="標楷體" w:eastAsia="標楷體" w:hAnsi="標楷體"/>
              </w:rPr>
            </w:pPr>
          </w:p>
        </w:tc>
        <w:tc>
          <w:tcPr>
            <w:tcW w:w="1260" w:type="dxa"/>
            <w:vMerge/>
            <w:vAlign w:val="center"/>
          </w:tcPr>
          <w:p w:rsidR="000D05D8" w:rsidRPr="004A5E74" w:rsidRDefault="000D05D8" w:rsidP="004B1F34">
            <w:pPr>
              <w:spacing w:line="240" w:lineRule="exact"/>
              <w:jc w:val="center"/>
              <w:rPr>
                <w:rFonts w:ascii="標楷體" w:eastAsia="標楷體" w:hAnsi="標楷體"/>
                <w:sz w:val="22"/>
                <w:szCs w:val="22"/>
              </w:rPr>
            </w:pPr>
          </w:p>
        </w:tc>
        <w:tc>
          <w:tcPr>
            <w:tcW w:w="730" w:type="dxa"/>
            <w:shd w:val="clear" w:color="auto" w:fill="auto"/>
            <w:vAlign w:val="center"/>
          </w:tcPr>
          <w:p w:rsidR="000D05D8" w:rsidRPr="006A1CD8" w:rsidRDefault="000D05D8" w:rsidP="004B1F34">
            <w:pPr>
              <w:spacing w:line="240" w:lineRule="exact"/>
              <w:jc w:val="center"/>
              <w:rPr>
                <w:rFonts w:ascii="標楷體" w:eastAsia="標楷體" w:hAnsi="標楷體"/>
                <w:color w:val="000000"/>
              </w:rPr>
            </w:pPr>
            <w:r w:rsidRPr="006A1CD8">
              <w:rPr>
                <w:rFonts w:ascii="標楷體" w:eastAsia="標楷體" w:hAnsi="標楷體" w:hint="eastAsia"/>
                <w:color w:val="000000"/>
              </w:rPr>
              <w:t>B</w:t>
            </w:r>
          </w:p>
        </w:tc>
        <w:tc>
          <w:tcPr>
            <w:tcW w:w="884" w:type="dxa"/>
            <w:shd w:val="clear" w:color="auto" w:fill="auto"/>
            <w:vAlign w:val="center"/>
          </w:tcPr>
          <w:p w:rsidR="000D05D8" w:rsidRPr="006A1CD8" w:rsidRDefault="000D05D8" w:rsidP="006A1CD8">
            <w:pPr>
              <w:spacing w:line="240" w:lineRule="exact"/>
              <w:jc w:val="center"/>
              <w:rPr>
                <w:rFonts w:ascii="標楷體" w:eastAsia="標楷體" w:hAnsi="標楷體"/>
                <w:color w:val="000000"/>
                <w:sz w:val="22"/>
                <w:szCs w:val="22"/>
              </w:rPr>
            </w:pPr>
            <w:r w:rsidRPr="006A1CD8">
              <w:rPr>
                <w:rFonts w:ascii="標楷體" w:eastAsia="標楷體" w:hAnsi="標楷體" w:hint="eastAsia"/>
                <w:color w:val="000000"/>
                <w:sz w:val="22"/>
                <w:szCs w:val="22"/>
              </w:rPr>
              <w:t>7/11~14</w:t>
            </w:r>
          </w:p>
        </w:tc>
        <w:tc>
          <w:tcPr>
            <w:tcW w:w="2126" w:type="dxa"/>
            <w:vMerge/>
            <w:vAlign w:val="center"/>
          </w:tcPr>
          <w:p w:rsidR="000D05D8" w:rsidRPr="004A5E74" w:rsidRDefault="000D05D8" w:rsidP="004B1F34">
            <w:pPr>
              <w:spacing w:line="240" w:lineRule="exact"/>
              <w:jc w:val="center"/>
              <w:rPr>
                <w:rFonts w:ascii="標楷體" w:eastAsia="標楷體" w:hAnsi="標楷體"/>
                <w:sz w:val="20"/>
                <w:szCs w:val="20"/>
              </w:rPr>
            </w:pPr>
          </w:p>
        </w:tc>
        <w:tc>
          <w:tcPr>
            <w:tcW w:w="567" w:type="dxa"/>
            <w:vAlign w:val="center"/>
          </w:tcPr>
          <w:p w:rsidR="000D05D8" w:rsidRPr="004A5E74" w:rsidRDefault="000D05D8" w:rsidP="004B1F34">
            <w:pPr>
              <w:spacing w:line="240" w:lineRule="exact"/>
              <w:jc w:val="center"/>
              <w:rPr>
                <w:rFonts w:ascii="標楷體" w:eastAsia="標楷體" w:hAnsi="標楷體"/>
                <w:sz w:val="22"/>
                <w:szCs w:val="22"/>
              </w:rPr>
            </w:pPr>
            <w:r w:rsidRPr="004A5E74">
              <w:rPr>
                <w:rFonts w:ascii="標楷體" w:eastAsia="標楷體" w:hAnsi="標楷體" w:hint="eastAsia"/>
                <w:sz w:val="22"/>
                <w:szCs w:val="22"/>
              </w:rPr>
              <w:t>170</w:t>
            </w:r>
          </w:p>
        </w:tc>
        <w:tc>
          <w:tcPr>
            <w:tcW w:w="3544" w:type="dxa"/>
            <w:vMerge/>
            <w:vAlign w:val="center"/>
          </w:tcPr>
          <w:p w:rsidR="000D05D8" w:rsidRPr="004A5E74" w:rsidRDefault="000D05D8" w:rsidP="004B1F34">
            <w:pPr>
              <w:spacing w:line="240" w:lineRule="exact"/>
              <w:jc w:val="both"/>
              <w:rPr>
                <w:rFonts w:ascii="標楷體" w:eastAsia="標楷體" w:hAnsi="標楷體"/>
                <w:sz w:val="20"/>
                <w:szCs w:val="20"/>
              </w:rPr>
            </w:pPr>
          </w:p>
        </w:tc>
        <w:tc>
          <w:tcPr>
            <w:tcW w:w="3402" w:type="dxa"/>
            <w:vMerge/>
            <w:vAlign w:val="center"/>
          </w:tcPr>
          <w:p w:rsidR="000D05D8" w:rsidRPr="004A5E74" w:rsidRDefault="000D05D8" w:rsidP="004B1F34">
            <w:pPr>
              <w:spacing w:line="240" w:lineRule="exact"/>
              <w:jc w:val="both"/>
              <w:rPr>
                <w:rFonts w:ascii="標楷體" w:eastAsia="標楷體" w:hAnsi="標楷體"/>
                <w:sz w:val="20"/>
                <w:szCs w:val="20"/>
              </w:rPr>
            </w:pPr>
          </w:p>
        </w:tc>
        <w:tc>
          <w:tcPr>
            <w:tcW w:w="2976" w:type="dxa"/>
            <w:vMerge/>
            <w:vAlign w:val="center"/>
          </w:tcPr>
          <w:p w:rsidR="000D05D8" w:rsidRPr="004A5E74" w:rsidRDefault="000D05D8" w:rsidP="004B1F34">
            <w:pPr>
              <w:spacing w:line="240" w:lineRule="exact"/>
              <w:rPr>
                <w:rFonts w:ascii="標楷體" w:eastAsia="標楷體" w:hAnsi="標楷體"/>
                <w:bCs/>
                <w:sz w:val="20"/>
                <w:szCs w:val="20"/>
              </w:rPr>
            </w:pPr>
          </w:p>
        </w:tc>
      </w:tr>
      <w:tr w:rsidR="000D05D8" w:rsidRPr="004A5E74" w:rsidTr="000D05D8">
        <w:trPr>
          <w:cantSplit/>
          <w:trHeight w:val="47"/>
        </w:trPr>
        <w:tc>
          <w:tcPr>
            <w:tcW w:w="540" w:type="dxa"/>
            <w:vMerge/>
            <w:vAlign w:val="center"/>
          </w:tcPr>
          <w:p w:rsidR="000D05D8" w:rsidRPr="004A5E74" w:rsidRDefault="000D05D8" w:rsidP="004B1F34">
            <w:pPr>
              <w:spacing w:line="240" w:lineRule="exact"/>
              <w:jc w:val="center"/>
              <w:rPr>
                <w:rFonts w:ascii="標楷體" w:eastAsia="標楷體" w:hAnsi="標楷體"/>
              </w:rPr>
            </w:pPr>
          </w:p>
        </w:tc>
        <w:tc>
          <w:tcPr>
            <w:tcW w:w="1260" w:type="dxa"/>
            <w:vMerge/>
            <w:vAlign w:val="center"/>
          </w:tcPr>
          <w:p w:rsidR="000D05D8" w:rsidRPr="004A5E74" w:rsidRDefault="000D05D8" w:rsidP="004B1F34">
            <w:pPr>
              <w:spacing w:line="240" w:lineRule="exact"/>
              <w:jc w:val="center"/>
              <w:rPr>
                <w:rFonts w:ascii="標楷體" w:eastAsia="標楷體" w:hAnsi="標楷體"/>
                <w:sz w:val="22"/>
                <w:szCs w:val="22"/>
              </w:rPr>
            </w:pPr>
          </w:p>
        </w:tc>
        <w:tc>
          <w:tcPr>
            <w:tcW w:w="730" w:type="dxa"/>
            <w:shd w:val="clear" w:color="auto" w:fill="auto"/>
            <w:vAlign w:val="center"/>
          </w:tcPr>
          <w:p w:rsidR="000D05D8" w:rsidRPr="006A1CD8" w:rsidRDefault="000D05D8" w:rsidP="004B1F34">
            <w:pPr>
              <w:spacing w:line="240" w:lineRule="exact"/>
              <w:jc w:val="center"/>
              <w:rPr>
                <w:rFonts w:ascii="標楷體" w:eastAsia="標楷體" w:hAnsi="標楷體"/>
                <w:color w:val="000000"/>
              </w:rPr>
            </w:pPr>
            <w:r w:rsidRPr="006A1CD8">
              <w:rPr>
                <w:rFonts w:ascii="標楷體" w:eastAsia="標楷體" w:hAnsi="標楷體" w:hint="eastAsia"/>
                <w:color w:val="000000"/>
              </w:rPr>
              <w:t>C</w:t>
            </w:r>
          </w:p>
        </w:tc>
        <w:tc>
          <w:tcPr>
            <w:tcW w:w="884" w:type="dxa"/>
            <w:shd w:val="clear" w:color="auto" w:fill="auto"/>
            <w:vAlign w:val="center"/>
          </w:tcPr>
          <w:p w:rsidR="000D05D8" w:rsidRPr="006A1CD8" w:rsidRDefault="000D05D8" w:rsidP="006A1CD8">
            <w:pPr>
              <w:spacing w:line="240" w:lineRule="exact"/>
              <w:jc w:val="center"/>
              <w:rPr>
                <w:rFonts w:ascii="標楷體" w:eastAsia="標楷體" w:hAnsi="標楷體"/>
                <w:color w:val="000000"/>
                <w:sz w:val="22"/>
                <w:szCs w:val="22"/>
              </w:rPr>
            </w:pPr>
            <w:r w:rsidRPr="006A1CD8">
              <w:rPr>
                <w:rFonts w:ascii="標楷體" w:eastAsia="標楷體" w:hAnsi="標楷體" w:hint="eastAsia"/>
                <w:color w:val="000000"/>
                <w:sz w:val="22"/>
                <w:szCs w:val="22"/>
              </w:rPr>
              <w:t>7/17~20</w:t>
            </w:r>
          </w:p>
        </w:tc>
        <w:tc>
          <w:tcPr>
            <w:tcW w:w="2126" w:type="dxa"/>
            <w:vMerge/>
            <w:vAlign w:val="center"/>
          </w:tcPr>
          <w:p w:rsidR="000D05D8" w:rsidRPr="004A5E74" w:rsidRDefault="000D05D8" w:rsidP="004B1F34">
            <w:pPr>
              <w:spacing w:line="240" w:lineRule="exact"/>
              <w:jc w:val="center"/>
              <w:rPr>
                <w:rFonts w:ascii="標楷體" w:eastAsia="標楷體" w:hAnsi="標楷體"/>
                <w:sz w:val="20"/>
                <w:szCs w:val="20"/>
              </w:rPr>
            </w:pPr>
          </w:p>
        </w:tc>
        <w:tc>
          <w:tcPr>
            <w:tcW w:w="567" w:type="dxa"/>
            <w:vAlign w:val="center"/>
          </w:tcPr>
          <w:p w:rsidR="000D05D8" w:rsidRPr="004A5E74" w:rsidRDefault="000D05D8" w:rsidP="004B1F34">
            <w:pPr>
              <w:spacing w:line="240" w:lineRule="exact"/>
              <w:jc w:val="center"/>
              <w:rPr>
                <w:rFonts w:ascii="標楷體" w:eastAsia="標楷體" w:hAnsi="標楷體"/>
                <w:sz w:val="22"/>
                <w:szCs w:val="22"/>
              </w:rPr>
            </w:pPr>
            <w:r w:rsidRPr="004A5E74">
              <w:rPr>
                <w:rFonts w:ascii="標楷體" w:eastAsia="標楷體" w:hAnsi="標楷體" w:hint="eastAsia"/>
                <w:sz w:val="22"/>
                <w:szCs w:val="22"/>
              </w:rPr>
              <w:t>170</w:t>
            </w:r>
          </w:p>
        </w:tc>
        <w:tc>
          <w:tcPr>
            <w:tcW w:w="3544" w:type="dxa"/>
            <w:vMerge/>
            <w:vAlign w:val="center"/>
          </w:tcPr>
          <w:p w:rsidR="000D05D8" w:rsidRPr="004A5E74" w:rsidRDefault="000D05D8" w:rsidP="004B1F34">
            <w:pPr>
              <w:spacing w:line="240" w:lineRule="exact"/>
              <w:jc w:val="both"/>
              <w:rPr>
                <w:rFonts w:ascii="標楷體" w:eastAsia="標楷體" w:hAnsi="標楷體"/>
                <w:sz w:val="20"/>
                <w:szCs w:val="20"/>
              </w:rPr>
            </w:pPr>
          </w:p>
        </w:tc>
        <w:tc>
          <w:tcPr>
            <w:tcW w:w="3402" w:type="dxa"/>
            <w:vMerge/>
            <w:vAlign w:val="center"/>
          </w:tcPr>
          <w:p w:rsidR="000D05D8" w:rsidRPr="004A5E74" w:rsidRDefault="000D05D8" w:rsidP="004B1F34">
            <w:pPr>
              <w:spacing w:line="240" w:lineRule="exact"/>
              <w:jc w:val="both"/>
              <w:rPr>
                <w:rFonts w:ascii="標楷體" w:eastAsia="標楷體" w:hAnsi="標楷體"/>
                <w:sz w:val="20"/>
                <w:szCs w:val="20"/>
              </w:rPr>
            </w:pPr>
          </w:p>
        </w:tc>
        <w:tc>
          <w:tcPr>
            <w:tcW w:w="2976" w:type="dxa"/>
            <w:vMerge/>
            <w:vAlign w:val="center"/>
          </w:tcPr>
          <w:p w:rsidR="000D05D8" w:rsidRPr="004A5E74" w:rsidRDefault="000D05D8" w:rsidP="004B1F34">
            <w:pPr>
              <w:spacing w:line="240" w:lineRule="exact"/>
              <w:rPr>
                <w:rFonts w:ascii="標楷體" w:eastAsia="標楷體" w:hAnsi="標楷體"/>
                <w:bCs/>
                <w:sz w:val="20"/>
                <w:szCs w:val="20"/>
              </w:rPr>
            </w:pPr>
          </w:p>
        </w:tc>
      </w:tr>
      <w:tr w:rsidR="000D05D8" w:rsidRPr="004A5E74" w:rsidTr="000D05D8">
        <w:trPr>
          <w:cantSplit/>
          <w:trHeight w:val="47"/>
        </w:trPr>
        <w:tc>
          <w:tcPr>
            <w:tcW w:w="540" w:type="dxa"/>
            <w:vMerge/>
            <w:vAlign w:val="center"/>
          </w:tcPr>
          <w:p w:rsidR="000D05D8" w:rsidRPr="004A5E74" w:rsidRDefault="000D05D8" w:rsidP="004B1F34">
            <w:pPr>
              <w:spacing w:line="240" w:lineRule="exact"/>
              <w:jc w:val="center"/>
              <w:rPr>
                <w:rFonts w:ascii="標楷體" w:eastAsia="標楷體" w:hAnsi="標楷體"/>
              </w:rPr>
            </w:pPr>
          </w:p>
        </w:tc>
        <w:tc>
          <w:tcPr>
            <w:tcW w:w="1260" w:type="dxa"/>
            <w:vMerge/>
            <w:vAlign w:val="center"/>
          </w:tcPr>
          <w:p w:rsidR="000D05D8" w:rsidRPr="004A5E74" w:rsidRDefault="000D05D8" w:rsidP="004B1F34">
            <w:pPr>
              <w:spacing w:line="240" w:lineRule="exact"/>
              <w:jc w:val="center"/>
              <w:rPr>
                <w:rFonts w:ascii="標楷體" w:eastAsia="標楷體" w:hAnsi="標楷體"/>
                <w:sz w:val="22"/>
                <w:szCs w:val="22"/>
              </w:rPr>
            </w:pPr>
          </w:p>
        </w:tc>
        <w:tc>
          <w:tcPr>
            <w:tcW w:w="730" w:type="dxa"/>
            <w:shd w:val="clear" w:color="auto" w:fill="auto"/>
            <w:vAlign w:val="center"/>
          </w:tcPr>
          <w:p w:rsidR="000D05D8" w:rsidRPr="006A1CD8" w:rsidRDefault="000D05D8" w:rsidP="004B1F34">
            <w:pPr>
              <w:spacing w:line="240" w:lineRule="exact"/>
              <w:jc w:val="center"/>
              <w:rPr>
                <w:rFonts w:ascii="標楷體" w:eastAsia="標楷體" w:hAnsi="標楷體"/>
              </w:rPr>
            </w:pPr>
            <w:r w:rsidRPr="006A1CD8">
              <w:rPr>
                <w:rFonts w:ascii="標楷體" w:eastAsia="標楷體" w:hAnsi="標楷體" w:hint="eastAsia"/>
              </w:rPr>
              <w:t>D</w:t>
            </w:r>
          </w:p>
        </w:tc>
        <w:tc>
          <w:tcPr>
            <w:tcW w:w="884" w:type="dxa"/>
            <w:shd w:val="clear" w:color="auto" w:fill="auto"/>
            <w:vAlign w:val="center"/>
          </w:tcPr>
          <w:p w:rsidR="000D05D8" w:rsidRPr="006A1CD8" w:rsidRDefault="000D05D8" w:rsidP="006A1CD8">
            <w:pPr>
              <w:spacing w:line="240" w:lineRule="exact"/>
              <w:jc w:val="center"/>
              <w:rPr>
                <w:rFonts w:ascii="標楷體" w:eastAsia="標楷體" w:hAnsi="標楷體"/>
                <w:sz w:val="22"/>
                <w:szCs w:val="22"/>
              </w:rPr>
            </w:pPr>
            <w:r w:rsidRPr="006A1CD8">
              <w:rPr>
                <w:rFonts w:ascii="標楷體" w:eastAsia="標楷體" w:hAnsi="標楷體" w:hint="eastAsia"/>
                <w:sz w:val="22"/>
                <w:szCs w:val="22"/>
              </w:rPr>
              <w:t>7/6~9</w:t>
            </w:r>
          </w:p>
        </w:tc>
        <w:tc>
          <w:tcPr>
            <w:tcW w:w="2126" w:type="dxa"/>
            <w:vMerge w:val="restart"/>
            <w:vAlign w:val="center"/>
          </w:tcPr>
          <w:p w:rsidR="000D05D8" w:rsidRPr="006A1CD8" w:rsidRDefault="000D05D8" w:rsidP="004B1F34">
            <w:pPr>
              <w:spacing w:line="240" w:lineRule="exact"/>
              <w:jc w:val="center"/>
              <w:rPr>
                <w:rFonts w:ascii="標楷體" w:eastAsia="標楷體" w:hAnsi="標楷體"/>
                <w:sz w:val="22"/>
                <w:szCs w:val="22"/>
              </w:rPr>
            </w:pPr>
            <w:r w:rsidRPr="006A1CD8">
              <w:rPr>
                <w:rFonts w:ascii="標楷體" w:eastAsia="標楷體" w:hAnsi="標楷體" w:hint="eastAsia"/>
                <w:sz w:val="22"/>
                <w:szCs w:val="22"/>
              </w:rPr>
              <w:t>住奉天宮6,</w:t>
            </w:r>
            <w:r w:rsidR="000D7D47">
              <w:rPr>
                <w:rFonts w:ascii="標楷體" w:eastAsia="標楷體" w:hAnsi="標楷體" w:hint="eastAsia"/>
                <w:sz w:val="22"/>
                <w:szCs w:val="22"/>
              </w:rPr>
              <w:t>6</w:t>
            </w:r>
            <w:r w:rsidRPr="006A1CD8">
              <w:rPr>
                <w:rFonts w:ascii="標楷體" w:eastAsia="標楷體" w:hAnsi="標楷體" w:hint="eastAsia"/>
                <w:sz w:val="22"/>
                <w:szCs w:val="22"/>
              </w:rPr>
              <w:t>00元</w:t>
            </w:r>
          </w:p>
          <w:p w:rsidR="000D05D8" w:rsidRPr="004A5E74" w:rsidRDefault="000D05D8" w:rsidP="004B1F34">
            <w:pPr>
              <w:spacing w:line="240" w:lineRule="exact"/>
              <w:jc w:val="center"/>
              <w:rPr>
                <w:rFonts w:ascii="標楷體" w:eastAsia="標楷體" w:hAnsi="標楷體"/>
                <w:sz w:val="20"/>
                <w:szCs w:val="20"/>
              </w:rPr>
            </w:pPr>
            <w:r w:rsidRPr="006A1CD8">
              <w:rPr>
                <w:rFonts w:ascii="標楷體" w:eastAsia="標楷體" w:hAnsi="標楷體" w:hint="eastAsia"/>
                <w:sz w:val="22"/>
                <w:szCs w:val="22"/>
              </w:rPr>
              <w:t>不住宿</w:t>
            </w:r>
            <w:r w:rsidR="000D7D47">
              <w:rPr>
                <w:rFonts w:ascii="標楷體" w:eastAsia="標楷體" w:hAnsi="標楷體" w:hint="eastAsia"/>
                <w:sz w:val="22"/>
                <w:szCs w:val="22"/>
              </w:rPr>
              <w:t>5,6</w:t>
            </w:r>
            <w:r w:rsidRPr="006A1CD8">
              <w:rPr>
                <w:rFonts w:ascii="標楷體" w:eastAsia="標楷體" w:hAnsi="標楷體" w:hint="eastAsia"/>
                <w:sz w:val="22"/>
                <w:szCs w:val="22"/>
              </w:rPr>
              <w:t>00元</w:t>
            </w:r>
          </w:p>
        </w:tc>
        <w:tc>
          <w:tcPr>
            <w:tcW w:w="567" w:type="dxa"/>
            <w:vAlign w:val="center"/>
          </w:tcPr>
          <w:p w:rsidR="000D05D8" w:rsidRPr="004A5E74" w:rsidRDefault="000D05D8" w:rsidP="004B1F34">
            <w:pPr>
              <w:spacing w:line="240" w:lineRule="exact"/>
              <w:jc w:val="center"/>
              <w:rPr>
                <w:rFonts w:ascii="標楷體" w:eastAsia="標楷體" w:hAnsi="標楷體"/>
                <w:sz w:val="22"/>
                <w:szCs w:val="22"/>
              </w:rPr>
            </w:pPr>
            <w:r w:rsidRPr="004A5E74">
              <w:rPr>
                <w:rFonts w:ascii="標楷體" w:eastAsia="標楷體" w:hAnsi="標楷體" w:hint="eastAsia"/>
                <w:sz w:val="22"/>
                <w:szCs w:val="22"/>
              </w:rPr>
              <w:t>170</w:t>
            </w:r>
          </w:p>
        </w:tc>
        <w:tc>
          <w:tcPr>
            <w:tcW w:w="3544" w:type="dxa"/>
            <w:vMerge/>
            <w:vAlign w:val="center"/>
          </w:tcPr>
          <w:p w:rsidR="000D05D8" w:rsidRPr="004A5E74" w:rsidRDefault="000D05D8" w:rsidP="004B1F34">
            <w:pPr>
              <w:spacing w:line="240" w:lineRule="exact"/>
              <w:jc w:val="both"/>
              <w:rPr>
                <w:rFonts w:ascii="標楷體" w:eastAsia="標楷體" w:hAnsi="標楷體"/>
                <w:sz w:val="20"/>
                <w:szCs w:val="20"/>
              </w:rPr>
            </w:pPr>
          </w:p>
        </w:tc>
        <w:tc>
          <w:tcPr>
            <w:tcW w:w="3402" w:type="dxa"/>
            <w:vMerge/>
            <w:vAlign w:val="center"/>
          </w:tcPr>
          <w:p w:rsidR="000D05D8" w:rsidRPr="004A5E74" w:rsidRDefault="000D05D8" w:rsidP="004B1F34">
            <w:pPr>
              <w:spacing w:line="240" w:lineRule="exact"/>
              <w:jc w:val="both"/>
              <w:rPr>
                <w:rFonts w:ascii="標楷體" w:eastAsia="標楷體" w:hAnsi="標楷體"/>
                <w:sz w:val="20"/>
                <w:szCs w:val="20"/>
              </w:rPr>
            </w:pPr>
          </w:p>
        </w:tc>
        <w:tc>
          <w:tcPr>
            <w:tcW w:w="2976" w:type="dxa"/>
            <w:vMerge/>
            <w:vAlign w:val="center"/>
          </w:tcPr>
          <w:p w:rsidR="000D05D8" w:rsidRPr="004A5E74" w:rsidRDefault="000D05D8" w:rsidP="004B1F34">
            <w:pPr>
              <w:spacing w:line="240" w:lineRule="exact"/>
              <w:rPr>
                <w:rFonts w:ascii="標楷體" w:eastAsia="標楷體" w:hAnsi="標楷體"/>
                <w:bCs/>
                <w:sz w:val="20"/>
                <w:szCs w:val="20"/>
              </w:rPr>
            </w:pPr>
          </w:p>
        </w:tc>
      </w:tr>
      <w:tr w:rsidR="000D05D8" w:rsidRPr="004A5E74" w:rsidTr="000D05D8">
        <w:trPr>
          <w:cantSplit/>
          <w:trHeight w:val="120"/>
        </w:trPr>
        <w:tc>
          <w:tcPr>
            <w:tcW w:w="540" w:type="dxa"/>
            <w:vMerge/>
            <w:vAlign w:val="center"/>
          </w:tcPr>
          <w:p w:rsidR="000D05D8" w:rsidRPr="004A5E74" w:rsidRDefault="000D05D8" w:rsidP="004B1F34">
            <w:pPr>
              <w:spacing w:line="240" w:lineRule="exact"/>
              <w:jc w:val="center"/>
              <w:rPr>
                <w:rFonts w:ascii="標楷體" w:eastAsia="標楷體" w:hAnsi="標楷體"/>
              </w:rPr>
            </w:pPr>
          </w:p>
        </w:tc>
        <w:tc>
          <w:tcPr>
            <w:tcW w:w="1260" w:type="dxa"/>
            <w:vMerge/>
            <w:vAlign w:val="center"/>
          </w:tcPr>
          <w:p w:rsidR="000D05D8" w:rsidRPr="004A5E74" w:rsidRDefault="000D05D8" w:rsidP="004B1F34">
            <w:pPr>
              <w:spacing w:line="240" w:lineRule="exact"/>
              <w:jc w:val="center"/>
              <w:rPr>
                <w:rFonts w:ascii="標楷體" w:eastAsia="標楷體" w:hAnsi="標楷體"/>
                <w:sz w:val="22"/>
                <w:szCs w:val="22"/>
              </w:rPr>
            </w:pPr>
          </w:p>
        </w:tc>
        <w:tc>
          <w:tcPr>
            <w:tcW w:w="730" w:type="dxa"/>
            <w:shd w:val="clear" w:color="auto" w:fill="auto"/>
            <w:vAlign w:val="center"/>
          </w:tcPr>
          <w:p w:rsidR="000D05D8" w:rsidRPr="006A1CD8" w:rsidRDefault="000D05D8" w:rsidP="004B1F34">
            <w:pPr>
              <w:spacing w:line="240" w:lineRule="exact"/>
              <w:jc w:val="center"/>
              <w:rPr>
                <w:rFonts w:ascii="標楷體" w:eastAsia="標楷體" w:hAnsi="標楷體"/>
              </w:rPr>
            </w:pPr>
            <w:r w:rsidRPr="006A1CD8">
              <w:rPr>
                <w:rFonts w:ascii="標楷體" w:eastAsia="標楷體" w:hAnsi="標楷體" w:hint="eastAsia"/>
              </w:rPr>
              <w:t>E</w:t>
            </w:r>
          </w:p>
        </w:tc>
        <w:tc>
          <w:tcPr>
            <w:tcW w:w="884" w:type="dxa"/>
            <w:shd w:val="clear" w:color="auto" w:fill="auto"/>
            <w:vAlign w:val="center"/>
          </w:tcPr>
          <w:p w:rsidR="000D05D8" w:rsidRPr="006A1CD8" w:rsidRDefault="000D05D8" w:rsidP="006A1CD8">
            <w:pPr>
              <w:spacing w:line="240" w:lineRule="exact"/>
              <w:jc w:val="center"/>
              <w:rPr>
                <w:rFonts w:ascii="標楷體" w:eastAsia="標楷體" w:hAnsi="標楷體"/>
                <w:sz w:val="22"/>
                <w:szCs w:val="22"/>
              </w:rPr>
            </w:pPr>
            <w:r w:rsidRPr="006A1CD8">
              <w:rPr>
                <w:rFonts w:ascii="標楷體" w:eastAsia="標楷體" w:hAnsi="標楷體" w:hint="eastAsia"/>
                <w:sz w:val="22"/>
                <w:szCs w:val="22"/>
              </w:rPr>
              <w:t>7/11~14</w:t>
            </w:r>
          </w:p>
        </w:tc>
        <w:tc>
          <w:tcPr>
            <w:tcW w:w="2126" w:type="dxa"/>
            <w:vMerge/>
            <w:vAlign w:val="center"/>
          </w:tcPr>
          <w:p w:rsidR="000D05D8" w:rsidRPr="004A5E74" w:rsidRDefault="000D05D8" w:rsidP="004B1F34">
            <w:pPr>
              <w:spacing w:line="240" w:lineRule="exact"/>
              <w:jc w:val="center"/>
              <w:rPr>
                <w:rFonts w:ascii="標楷體" w:eastAsia="標楷體" w:hAnsi="標楷體"/>
                <w:sz w:val="20"/>
                <w:szCs w:val="20"/>
              </w:rPr>
            </w:pPr>
          </w:p>
        </w:tc>
        <w:tc>
          <w:tcPr>
            <w:tcW w:w="567" w:type="dxa"/>
            <w:vAlign w:val="center"/>
          </w:tcPr>
          <w:p w:rsidR="000D05D8" w:rsidRPr="004A5E74" w:rsidRDefault="000D05D8" w:rsidP="004B1F34">
            <w:pPr>
              <w:spacing w:line="240" w:lineRule="exact"/>
              <w:jc w:val="center"/>
              <w:rPr>
                <w:rFonts w:ascii="標楷體" w:eastAsia="標楷體" w:hAnsi="標楷體"/>
                <w:sz w:val="22"/>
                <w:szCs w:val="22"/>
              </w:rPr>
            </w:pPr>
            <w:r w:rsidRPr="004A5E74">
              <w:rPr>
                <w:rFonts w:ascii="標楷體" w:eastAsia="標楷體" w:hAnsi="標楷體" w:hint="eastAsia"/>
                <w:sz w:val="22"/>
                <w:szCs w:val="22"/>
              </w:rPr>
              <w:t>170</w:t>
            </w:r>
          </w:p>
        </w:tc>
        <w:tc>
          <w:tcPr>
            <w:tcW w:w="3544" w:type="dxa"/>
            <w:vMerge/>
            <w:vAlign w:val="center"/>
          </w:tcPr>
          <w:p w:rsidR="000D05D8" w:rsidRPr="004A5E74" w:rsidRDefault="000D05D8" w:rsidP="004B1F34">
            <w:pPr>
              <w:spacing w:line="240" w:lineRule="exact"/>
              <w:jc w:val="both"/>
              <w:rPr>
                <w:rFonts w:ascii="標楷體" w:eastAsia="標楷體" w:hAnsi="標楷體"/>
                <w:sz w:val="20"/>
                <w:szCs w:val="20"/>
              </w:rPr>
            </w:pPr>
          </w:p>
        </w:tc>
        <w:tc>
          <w:tcPr>
            <w:tcW w:w="3402" w:type="dxa"/>
            <w:vMerge/>
            <w:vAlign w:val="center"/>
          </w:tcPr>
          <w:p w:rsidR="000D05D8" w:rsidRPr="004A5E74" w:rsidRDefault="000D05D8" w:rsidP="004B1F34">
            <w:pPr>
              <w:spacing w:line="240" w:lineRule="exact"/>
              <w:jc w:val="both"/>
              <w:rPr>
                <w:rFonts w:ascii="標楷體" w:eastAsia="標楷體" w:hAnsi="標楷體"/>
                <w:sz w:val="20"/>
                <w:szCs w:val="20"/>
              </w:rPr>
            </w:pPr>
          </w:p>
        </w:tc>
        <w:tc>
          <w:tcPr>
            <w:tcW w:w="2976" w:type="dxa"/>
            <w:vMerge/>
            <w:vAlign w:val="center"/>
          </w:tcPr>
          <w:p w:rsidR="000D05D8" w:rsidRPr="004A5E74" w:rsidRDefault="000D05D8" w:rsidP="004B1F34">
            <w:pPr>
              <w:spacing w:line="240" w:lineRule="exact"/>
              <w:rPr>
                <w:rFonts w:ascii="標楷體" w:eastAsia="標楷體" w:hAnsi="標楷體"/>
                <w:bCs/>
                <w:sz w:val="20"/>
                <w:szCs w:val="20"/>
              </w:rPr>
            </w:pPr>
          </w:p>
        </w:tc>
      </w:tr>
      <w:tr w:rsidR="00D3565B" w:rsidRPr="004A5E74" w:rsidTr="000D05D8">
        <w:trPr>
          <w:cantSplit/>
          <w:trHeight w:val="105"/>
        </w:trPr>
        <w:tc>
          <w:tcPr>
            <w:tcW w:w="540" w:type="dxa"/>
            <w:vMerge/>
            <w:vAlign w:val="center"/>
          </w:tcPr>
          <w:p w:rsidR="00D3565B" w:rsidRPr="004A5E74" w:rsidRDefault="00D3565B" w:rsidP="004B1F34">
            <w:pPr>
              <w:spacing w:line="240" w:lineRule="exact"/>
              <w:jc w:val="center"/>
              <w:rPr>
                <w:rFonts w:ascii="標楷體" w:eastAsia="標楷體" w:hAnsi="標楷體"/>
              </w:rPr>
            </w:pPr>
          </w:p>
        </w:tc>
        <w:tc>
          <w:tcPr>
            <w:tcW w:w="1260" w:type="dxa"/>
            <w:vMerge/>
            <w:vAlign w:val="center"/>
          </w:tcPr>
          <w:p w:rsidR="00D3565B" w:rsidRPr="004A5E74" w:rsidRDefault="00D3565B" w:rsidP="004B1F34">
            <w:pPr>
              <w:spacing w:line="240" w:lineRule="exact"/>
              <w:jc w:val="center"/>
              <w:rPr>
                <w:rFonts w:ascii="標楷體" w:eastAsia="標楷體" w:hAnsi="標楷體"/>
                <w:sz w:val="22"/>
                <w:szCs w:val="22"/>
              </w:rPr>
            </w:pPr>
          </w:p>
        </w:tc>
        <w:tc>
          <w:tcPr>
            <w:tcW w:w="730" w:type="dxa"/>
            <w:shd w:val="clear" w:color="auto" w:fill="auto"/>
            <w:vAlign w:val="center"/>
          </w:tcPr>
          <w:p w:rsidR="00D3565B" w:rsidRPr="006A1CD8" w:rsidRDefault="00D3565B" w:rsidP="004B1F34">
            <w:pPr>
              <w:spacing w:line="240" w:lineRule="exact"/>
              <w:jc w:val="center"/>
              <w:rPr>
                <w:rFonts w:ascii="標楷體" w:eastAsia="標楷體" w:hAnsi="標楷體"/>
              </w:rPr>
            </w:pPr>
            <w:r w:rsidRPr="006A1CD8">
              <w:rPr>
                <w:rFonts w:ascii="標楷體" w:eastAsia="標楷體" w:hAnsi="標楷體" w:hint="eastAsia"/>
              </w:rPr>
              <w:t>F</w:t>
            </w:r>
          </w:p>
        </w:tc>
        <w:tc>
          <w:tcPr>
            <w:tcW w:w="884" w:type="dxa"/>
            <w:shd w:val="clear" w:color="auto" w:fill="auto"/>
            <w:vAlign w:val="center"/>
          </w:tcPr>
          <w:p w:rsidR="00D3565B" w:rsidRPr="006A1CD8" w:rsidRDefault="00D3565B" w:rsidP="006A1CD8">
            <w:pPr>
              <w:spacing w:line="240" w:lineRule="exact"/>
              <w:jc w:val="center"/>
              <w:rPr>
                <w:rFonts w:ascii="標楷體" w:eastAsia="標楷體" w:hAnsi="標楷體"/>
                <w:sz w:val="22"/>
                <w:szCs w:val="22"/>
              </w:rPr>
            </w:pPr>
            <w:r w:rsidRPr="006A1CD8">
              <w:rPr>
                <w:rFonts w:ascii="標楷體" w:eastAsia="標楷體" w:hAnsi="標楷體" w:hint="eastAsia"/>
                <w:sz w:val="22"/>
                <w:szCs w:val="22"/>
              </w:rPr>
              <w:t>7/6-9</w:t>
            </w:r>
          </w:p>
        </w:tc>
        <w:tc>
          <w:tcPr>
            <w:tcW w:w="2126" w:type="dxa"/>
            <w:vMerge w:val="restart"/>
            <w:vAlign w:val="center"/>
          </w:tcPr>
          <w:p w:rsidR="00D3565B" w:rsidRPr="006A1CD8" w:rsidRDefault="00D3565B" w:rsidP="004B1F34">
            <w:pPr>
              <w:spacing w:line="240" w:lineRule="exact"/>
              <w:jc w:val="center"/>
              <w:rPr>
                <w:rFonts w:ascii="標楷體" w:eastAsia="標楷體" w:hAnsi="標楷體"/>
                <w:sz w:val="22"/>
                <w:szCs w:val="22"/>
              </w:rPr>
            </w:pPr>
            <w:r w:rsidRPr="006A1CD8">
              <w:rPr>
                <w:rFonts w:ascii="標楷體" w:eastAsia="標楷體" w:hAnsi="標楷體" w:hint="eastAsia"/>
                <w:sz w:val="22"/>
                <w:szCs w:val="22"/>
              </w:rPr>
              <w:t>住慈惠堂6,</w:t>
            </w:r>
            <w:r>
              <w:rPr>
                <w:rFonts w:ascii="標楷體" w:eastAsia="標楷體" w:hAnsi="標楷體" w:hint="eastAsia"/>
                <w:sz w:val="22"/>
                <w:szCs w:val="22"/>
              </w:rPr>
              <w:t>6</w:t>
            </w:r>
            <w:r w:rsidRPr="006A1CD8">
              <w:rPr>
                <w:rFonts w:ascii="標楷體" w:eastAsia="標楷體" w:hAnsi="標楷體" w:hint="eastAsia"/>
                <w:sz w:val="22"/>
                <w:szCs w:val="22"/>
              </w:rPr>
              <w:t>00元</w:t>
            </w:r>
          </w:p>
          <w:p w:rsidR="00D3565B" w:rsidRPr="006A1CD8" w:rsidRDefault="00D3565B" w:rsidP="004B1F34">
            <w:pPr>
              <w:spacing w:line="240" w:lineRule="exact"/>
              <w:jc w:val="center"/>
              <w:rPr>
                <w:rFonts w:ascii="標楷體" w:eastAsia="標楷體" w:hAnsi="標楷體"/>
                <w:sz w:val="22"/>
                <w:szCs w:val="22"/>
              </w:rPr>
            </w:pPr>
            <w:r w:rsidRPr="006A1CD8">
              <w:rPr>
                <w:rFonts w:ascii="標楷體" w:eastAsia="標楷體" w:hAnsi="標楷體" w:hint="eastAsia"/>
                <w:sz w:val="22"/>
                <w:szCs w:val="22"/>
              </w:rPr>
              <w:t>不住宿</w:t>
            </w:r>
            <w:r>
              <w:rPr>
                <w:rFonts w:ascii="標楷體" w:eastAsia="標楷體" w:hAnsi="標楷體" w:hint="eastAsia"/>
                <w:sz w:val="22"/>
                <w:szCs w:val="22"/>
              </w:rPr>
              <w:t>5,6</w:t>
            </w:r>
            <w:r w:rsidRPr="006A1CD8">
              <w:rPr>
                <w:rFonts w:ascii="標楷體" w:eastAsia="標楷體" w:hAnsi="標楷體" w:hint="eastAsia"/>
                <w:sz w:val="22"/>
                <w:szCs w:val="22"/>
              </w:rPr>
              <w:t>00元</w:t>
            </w:r>
          </w:p>
        </w:tc>
        <w:tc>
          <w:tcPr>
            <w:tcW w:w="567" w:type="dxa"/>
            <w:vAlign w:val="center"/>
          </w:tcPr>
          <w:p w:rsidR="00D3565B" w:rsidRPr="004A5E74" w:rsidRDefault="00D3565B" w:rsidP="004B1F34">
            <w:pPr>
              <w:spacing w:line="240" w:lineRule="exact"/>
              <w:jc w:val="center"/>
              <w:rPr>
                <w:rFonts w:ascii="標楷體" w:eastAsia="標楷體" w:hAnsi="標楷體"/>
                <w:sz w:val="22"/>
                <w:szCs w:val="22"/>
              </w:rPr>
            </w:pPr>
            <w:r>
              <w:rPr>
                <w:rFonts w:ascii="標楷體" w:eastAsia="標楷體" w:hAnsi="標楷體" w:hint="eastAsia"/>
                <w:sz w:val="22"/>
                <w:szCs w:val="22"/>
              </w:rPr>
              <w:t>170</w:t>
            </w:r>
          </w:p>
        </w:tc>
        <w:tc>
          <w:tcPr>
            <w:tcW w:w="3544" w:type="dxa"/>
            <w:vMerge/>
            <w:vAlign w:val="center"/>
          </w:tcPr>
          <w:p w:rsidR="00D3565B" w:rsidRPr="004A5E74" w:rsidRDefault="00D3565B" w:rsidP="004B1F34">
            <w:pPr>
              <w:spacing w:line="240" w:lineRule="exact"/>
              <w:jc w:val="both"/>
              <w:rPr>
                <w:rFonts w:ascii="標楷體" w:eastAsia="標楷體" w:hAnsi="標楷體"/>
                <w:sz w:val="20"/>
                <w:szCs w:val="20"/>
              </w:rPr>
            </w:pPr>
          </w:p>
        </w:tc>
        <w:tc>
          <w:tcPr>
            <w:tcW w:w="3402" w:type="dxa"/>
            <w:vMerge/>
            <w:vAlign w:val="center"/>
          </w:tcPr>
          <w:p w:rsidR="00D3565B" w:rsidRPr="004A5E74" w:rsidRDefault="00D3565B" w:rsidP="004B1F34">
            <w:pPr>
              <w:spacing w:line="240" w:lineRule="exact"/>
              <w:jc w:val="both"/>
              <w:rPr>
                <w:rFonts w:ascii="標楷體" w:eastAsia="標楷體" w:hAnsi="標楷體"/>
                <w:sz w:val="20"/>
                <w:szCs w:val="20"/>
              </w:rPr>
            </w:pPr>
          </w:p>
        </w:tc>
        <w:tc>
          <w:tcPr>
            <w:tcW w:w="2976" w:type="dxa"/>
            <w:vMerge/>
            <w:vAlign w:val="center"/>
          </w:tcPr>
          <w:p w:rsidR="00D3565B" w:rsidRPr="004A5E74" w:rsidRDefault="00D3565B" w:rsidP="004B1F34">
            <w:pPr>
              <w:spacing w:line="240" w:lineRule="exact"/>
              <w:rPr>
                <w:rFonts w:ascii="標楷體" w:eastAsia="標楷體" w:hAnsi="標楷體"/>
                <w:bCs/>
                <w:sz w:val="20"/>
                <w:szCs w:val="20"/>
              </w:rPr>
            </w:pPr>
          </w:p>
        </w:tc>
      </w:tr>
      <w:tr w:rsidR="00D3565B" w:rsidRPr="004A5E74" w:rsidTr="000D05D8">
        <w:trPr>
          <w:cantSplit/>
          <w:trHeight w:val="249"/>
        </w:trPr>
        <w:tc>
          <w:tcPr>
            <w:tcW w:w="540" w:type="dxa"/>
            <w:vMerge/>
            <w:vAlign w:val="center"/>
          </w:tcPr>
          <w:p w:rsidR="00D3565B" w:rsidRPr="004A5E74" w:rsidRDefault="00D3565B" w:rsidP="004B1F34">
            <w:pPr>
              <w:spacing w:line="240" w:lineRule="exact"/>
              <w:jc w:val="center"/>
              <w:rPr>
                <w:rFonts w:ascii="標楷體" w:eastAsia="標楷體" w:hAnsi="標楷體"/>
              </w:rPr>
            </w:pPr>
          </w:p>
        </w:tc>
        <w:tc>
          <w:tcPr>
            <w:tcW w:w="1260" w:type="dxa"/>
            <w:vMerge/>
            <w:vAlign w:val="center"/>
          </w:tcPr>
          <w:p w:rsidR="00D3565B" w:rsidRPr="004A5E74" w:rsidRDefault="00D3565B" w:rsidP="004B1F34">
            <w:pPr>
              <w:spacing w:line="240" w:lineRule="exact"/>
              <w:jc w:val="center"/>
              <w:rPr>
                <w:rFonts w:ascii="標楷體" w:eastAsia="標楷體" w:hAnsi="標楷體"/>
                <w:sz w:val="22"/>
                <w:szCs w:val="22"/>
              </w:rPr>
            </w:pPr>
          </w:p>
        </w:tc>
        <w:tc>
          <w:tcPr>
            <w:tcW w:w="730" w:type="dxa"/>
            <w:shd w:val="clear" w:color="auto" w:fill="auto"/>
            <w:vAlign w:val="center"/>
          </w:tcPr>
          <w:p w:rsidR="00D3565B" w:rsidRPr="006A1CD8" w:rsidRDefault="00D3565B" w:rsidP="004B1F34">
            <w:pPr>
              <w:spacing w:line="240" w:lineRule="exact"/>
              <w:jc w:val="center"/>
              <w:rPr>
                <w:rFonts w:ascii="標楷體" w:eastAsia="標楷體" w:hAnsi="標楷體"/>
              </w:rPr>
            </w:pPr>
            <w:r w:rsidRPr="006A1CD8">
              <w:rPr>
                <w:rFonts w:ascii="標楷體" w:eastAsia="標楷體" w:hAnsi="標楷體" w:hint="eastAsia"/>
              </w:rPr>
              <w:t>G</w:t>
            </w:r>
          </w:p>
        </w:tc>
        <w:tc>
          <w:tcPr>
            <w:tcW w:w="884" w:type="dxa"/>
            <w:shd w:val="clear" w:color="auto" w:fill="auto"/>
            <w:vAlign w:val="center"/>
          </w:tcPr>
          <w:p w:rsidR="00D3565B" w:rsidRPr="006A1CD8" w:rsidRDefault="00D3565B" w:rsidP="006A1CD8">
            <w:pPr>
              <w:spacing w:line="240" w:lineRule="exact"/>
              <w:jc w:val="center"/>
              <w:rPr>
                <w:rFonts w:ascii="標楷體" w:eastAsia="標楷體" w:hAnsi="標楷體"/>
                <w:sz w:val="22"/>
                <w:szCs w:val="22"/>
              </w:rPr>
            </w:pPr>
            <w:r w:rsidRPr="006A1CD8">
              <w:rPr>
                <w:rFonts w:ascii="標楷體" w:eastAsia="標楷體" w:hAnsi="標楷體" w:hint="eastAsia"/>
                <w:sz w:val="22"/>
                <w:szCs w:val="22"/>
              </w:rPr>
              <w:t>7/17~20</w:t>
            </w:r>
          </w:p>
        </w:tc>
        <w:tc>
          <w:tcPr>
            <w:tcW w:w="2126" w:type="dxa"/>
            <w:vMerge/>
            <w:vAlign w:val="center"/>
          </w:tcPr>
          <w:p w:rsidR="00D3565B" w:rsidRPr="006A1CD8" w:rsidRDefault="00D3565B" w:rsidP="004B1F34">
            <w:pPr>
              <w:spacing w:line="240" w:lineRule="exact"/>
              <w:jc w:val="center"/>
              <w:rPr>
                <w:rFonts w:ascii="標楷體" w:eastAsia="標楷體" w:hAnsi="標楷體"/>
                <w:sz w:val="22"/>
                <w:szCs w:val="22"/>
              </w:rPr>
            </w:pPr>
          </w:p>
        </w:tc>
        <w:tc>
          <w:tcPr>
            <w:tcW w:w="567" w:type="dxa"/>
            <w:vAlign w:val="center"/>
          </w:tcPr>
          <w:p w:rsidR="00D3565B" w:rsidRPr="004A5E74" w:rsidRDefault="00D3565B" w:rsidP="004B1F34">
            <w:pPr>
              <w:spacing w:line="240" w:lineRule="exact"/>
              <w:jc w:val="center"/>
              <w:rPr>
                <w:rFonts w:ascii="標楷體" w:eastAsia="標楷體" w:hAnsi="標楷體"/>
                <w:sz w:val="22"/>
                <w:szCs w:val="22"/>
              </w:rPr>
            </w:pPr>
            <w:r w:rsidRPr="004A5E74">
              <w:rPr>
                <w:rFonts w:ascii="標楷體" w:eastAsia="標楷體" w:hAnsi="標楷體" w:hint="eastAsia"/>
                <w:sz w:val="22"/>
                <w:szCs w:val="22"/>
              </w:rPr>
              <w:t>170</w:t>
            </w:r>
          </w:p>
        </w:tc>
        <w:tc>
          <w:tcPr>
            <w:tcW w:w="3544" w:type="dxa"/>
            <w:vMerge/>
            <w:vAlign w:val="center"/>
          </w:tcPr>
          <w:p w:rsidR="00D3565B" w:rsidRPr="004A5E74" w:rsidRDefault="00D3565B" w:rsidP="004B1F34">
            <w:pPr>
              <w:spacing w:line="240" w:lineRule="exact"/>
              <w:jc w:val="both"/>
              <w:rPr>
                <w:rFonts w:ascii="標楷體" w:eastAsia="標楷體" w:hAnsi="標楷體"/>
                <w:sz w:val="20"/>
                <w:szCs w:val="20"/>
              </w:rPr>
            </w:pPr>
          </w:p>
        </w:tc>
        <w:tc>
          <w:tcPr>
            <w:tcW w:w="3402" w:type="dxa"/>
            <w:vMerge/>
            <w:vAlign w:val="center"/>
          </w:tcPr>
          <w:p w:rsidR="00D3565B" w:rsidRPr="004A5E74" w:rsidRDefault="00D3565B" w:rsidP="004B1F34">
            <w:pPr>
              <w:spacing w:line="240" w:lineRule="exact"/>
              <w:jc w:val="both"/>
              <w:rPr>
                <w:rFonts w:ascii="標楷體" w:eastAsia="標楷體" w:hAnsi="標楷體"/>
                <w:sz w:val="20"/>
                <w:szCs w:val="20"/>
              </w:rPr>
            </w:pPr>
          </w:p>
        </w:tc>
        <w:tc>
          <w:tcPr>
            <w:tcW w:w="2976" w:type="dxa"/>
            <w:vMerge/>
            <w:vAlign w:val="center"/>
          </w:tcPr>
          <w:p w:rsidR="00D3565B" w:rsidRPr="004A5E74" w:rsidRDefault="00D3565B" w:rsidP="004B1F34">
            <w:pPr>
              <w:spacing w:line="240" w:lineRule="exact"/>
              <w:rPr>
                <w:rFonts w:ascii="標楷體" w:eastAsia="標楷體" w:hAnsi="標楷體"/>
                <w:bCs/>
                <w:sz w:val="20"/>
                <w:szCs w:val="20"/>
              </w:rPr>
            </w:pPr>
          </w:p>
        </w:tc>
      </w:tr>
      <w:tr w:rsidR="00D3565B" w:rsidRPr="004A5E74" w:rsidTr="000D05D8">
        <w:trPr>
          <w:cantSplit/>
          <w:trHeight w:val="50"/>
        </w:trPr>
        <w:tc>
          <w:tcPr>
            <w:tcW w:w="540" w:type="dxa"/>
            <w:vMerge/>
            <w:vAlign w:val="center"/>
          </w:tcPr>
          <w:p w:rsidR="00D3565B" w:rsidRPr="004A5E74" w:rsidRDefault="00D3565B" w:rsidP="004B1F34">
            <w:pPr>
              <w:spacing w:line="240" w:lineRule="exact"/>
              <w:jc w:val="center"/>
              <w:rPr>
                <w:rFonts w:ascii="標楷體" w:eastAsia="標楷體" w:hAnsi="標楷體"/>
              </w:rPr>
            </w:pPr>
          </w:p>
        </w:tc>
        <w:tc>
          <w:tcPr>
            <w:tcW w:w="1260" w:type="dxa"/>
            <w:vMerge/>
            <w:vAlign w:val="center"/>
          </w:tcPr>
          <w:p w:rsidR="00D3565B" w:rsidRPr="004A5E74" w:rsidRDefault="00D3565B" w:rsidP="004B1F34">
            <w:pPr>
              <w:spacing w:line="240" w:lineRule="exact"/>
              <w:jc w:val="center"/>
              <w:rPr>
                <w:rFonts w:ascii="標楷體" w:eastAsia="標楷體" w:hAnsi="標楷體"/>
                <w:sz w:val="22"/>
                <w:szCs w:val="22"/>
              </w:rPr>
            </w:pPr>
          </w:p>
        </w:tc>
        <w:tc>
          <w:tcPr>
            <w:tcW w:w="730" w:type="dxa"/>
            <w:vAlign w:val="center"/>
          </w:tcPr>
          <w:p w:rsidR="00D3565B" w:rsidRPr="006A1CD8" w:rsidRDefault="00D3565B" w:rsidP="004B1F34">
            <w:pPr>
              <w:spacing w:line="240" w:lineRule="exact"/>
              <w:jc w:val="center"/>
              <w:rPr>
                <w:rFonts w:ascii="標楷體" w:eastAsia="標楷體" w:hAnsi="標楷體"/>
              </w:rPr>
            </w:pPr>
            <w:r>
              <w:rPr>
                <w:rFonts w:ascii="標楷體" w:eastAsia="標楷體" w:hAnsi="標楷體" w:hint="eastAsia"/>
              </w:rPr>
              <w:t>U</w:t>
            </w:r>
          </w:p>
        </w:tc>
        <w:tc>
          <w:tcPr>
            <w:tcW w:w="884" w:type="dxa"/>
            <w:vAlign w:val="center"/>
          </w:tcPr>
          <w:p w:rsidR="00D3565B" w:rsidRPr="006A1CD8" w:rsidRDefault="00D3565B" w:rsidP="006A1CD8">
            <w:pPr>
              <w:spacing w:line="240" w:lineRule="exact"/>
              <w:jc w:val="center"/>
              <w:rPr>
                <w:rFonts w:ascii="標楷體" w:eastAsia="標楷體" w:hAnsi="標楷體"/>
                <w:sz w:val="22"/>
                <w:szCs w:val="22"/>
              </w:rPr>
            </w:pPr>
            <w:r w:rsidRPr="006A1CD8">
              <w:rPr>
                <w:rFonts w:ascii="標楷體" w:eastAsia="標楷體" w:hAnsi="標楷體" w:hint="eastAsia"/>
                <w:sz w:val="22"/>
                <w:szCs w:val="22"/>
              </w:rPr>
              <w:t>8/21~24</w:t>
            </w:r>
          </w:p>
        </w:tc>
        <w:tc>
          <w:tcPr>
            <w:tcW w:w="2126" w:type="dxa"/>
            <w:vMerge/>
            <w:vAlign w:val="center"/>
          </w:tcPr>
          <w:p w:rsidR="00D3565B" w:rsidRPr="001B0A33" w:rsidRDefault="00D3565B" w:rsidP="004B1F34">
            <w:pPr>
              <w:spacing w:line="240" w:lineRule="exact"/>
              <w:jc w:val="center"/>
              <w:rPr>
                <w:rFonts w:ascii="標楷體" w:eastAsia="標楷體" w:hAnsi="標楷體"/>
                <w:color w:val="FF0000"/>
                <w:sz w:val="22"/>
                <w:szCs w:val="22"/>
              </w:rPr>
            </w:pPr>
          </w:p>
        </w:tc>
        <w:tc>
          <w:tcPr>
            <w:tcW w:w="567" w:type="dxa"/>
            <w:vAlign w:val="center"/>
          </w:tcPr>
          <w:p w:rsidR="00D3565B" w:rsidRPr="00D3565B" w:rsidRDefault="00D3565B" w:rsidP="004B1F34">
            <w:pPr>
              <w:spacing w:line="240" w:lineRule="exact"/>
              <w:jc w:val="center"/>
              <w:rPr>
                <w:rFonts w:ascii="標楷體" w:eastAsia="標楷體" w:hAnsi="標楷體"/>
                <w:color w:val="000000" w:themeColor="text1"/>
                <w:sz w:val="22"/>
                <w:szCs w:val="22"/>
              </w:rPr>
            </w:pPr>
            <w:r w:rsidRPr="00D3565B">
              <w:rPr>
                <w:rFonts w:ascii="標楷體" w:eastAsia="標楷體" w:hAnsi="標楷體" w:hint="eastAsia"/>
                <w:color w:val="000000" w:themeColor="text1"/>
                <w:sz w:val="22"/>
                <w:szCs w:val="22"/>
              </w:rPr>
              <w:t>170</w:t>
            </w:r>
          </w:p>
        </w:tc>
        <w:tc>
          <w:tcPr>
            <w:tcW w:w="3544" w:type="dxa"/>
            <w:vMerge/>
            <w:vAlign w:val="center"/>
          </w:tcPr>
          <w:p w:rsidR="00D3565B" w:rsidRPr="004A5E74" w:rsidRDefault="00D3565B" w:rsidP="004B1F34">
            <w:pPr>
              <w:spacing w:line="240" w:lineRule="exact"/>
              <w:jc w:val="both"/>
              <w:rPr>
                <w:rFonts w:ascii="標楷體" w:eastAsia="標楷體" w:hAnsi="標楷體"/>
                <w:sz w:val="20"/>
                <w:szCs w:val="20"/>
              </w:rPr>
            </w:pPr>
          </w:p>
        </w:tc>
        <w:tc>
          <w:tcPr>
            <w:tcW w:w="3402" w:type="dxa"/>
            <w:vMerge/>
            <w:vAlign w:val="center"/>
          </w:tcPr>
          <w:p w:rsidR="00D3565B" w:rsidRPr="004A5E74" w:rsidRDefault="00D3565B" w:rsidP="004B1F34">
            <w:pPr>
              <w:spacing w:line="240" w:lineRule="exact"/>
              <w:jc w:val="both"/>
              <w:rPr>
                <w:rFonts w:ascii="標楷體" w:eastAsia="標楷體" w:hAnsi="標楷體"/>
                <w:sz w:val="20"/>
                <w:szCs w:val="20"/>
              </w:rPr>
            </w:pPr>
          </w:p>
        </w:tc>
        <w:tc>
          <w:tcPr>
            <w:tcW w:w="2976" w:type="dxa"/>
            <w:vMerge/>
            <w:vAlign w:val="center"/>
          </w:tcPr>
          <w:p w:rsidR="00D3565B" w:rsidRPr="004A5E74" w:rsidRDefault="00D3565B" w:rsidP="004B1F34">
            <w:pPr>
              <w:spacing w:line="240" w:lineRule="exact"/>
              <w:rPr>
                <w:rFonts w:ascii="標楷體" w:eastAsia="標楷體" w:hAnsi="標楷體"/>
                <w:bCs/>
                <w:sz w:val="20"/>
                <w:szCs w:val="20"/>
              </w:rPr>
            </w:pPr>
          </w:p>
        </w:tc>
      </w:tr>
      <w:tr w:rsidR="000D05D8" w:rsidRPr="004A5E74" w:rsidTr="000D05D8">
        <w:trPr>
          <w:cantSplit/>
          <w:trHeight w:val="53"/>
        </w:trPr>
        <w:tc>
          <w:tcPr>
            <w:tcW w:w="540" w:type="dxa"/>
            <w:vMerge/>
            <w:vAlign w:val="center"/>
          </w:tcPr>
          <w:p w:rsidR="000D05D8" w:rsidRPr="004A5E74" w:rsidRDefault="000D05D8" w:rsidP="004B1F34">
            <w:pPr>
              <w:spacing w:line="240" w:lineRule="exact"/>
              <w:jc w:val="center"/>
              <w:rPr>
                <w:rFonts w:ascii="標楷體" w:eastAsia="標楷體" w:hAnsi="標楷體"/>
              </w:rPr>
            </w:pPr>
          </w:p>
        </w:tc>
        <w:tc>
          <w:tcPr>
            <w:tcW w:w="1260" w:type="dxa"/>
            <w:vMerge/>
            <w:vAlign w:val="center"/>
          </w:tcPr>
          <w:p w:rsidR="000D05D8" w:rsidRPr="004A5E74" w:rsidRDefault="000D05D8" w:rsidP="004B1F34">
            <w:pPr>
              <w:spacing w:line="240" w:lineRule="exact"/>
              <w:jc w:val="center"/>
              <w:rPr>
                <w:rFonts w:ascii="標楷體" w:eastAsia="標楷體" w:hAnsi="標楷體"/>
                <w:sz w:val="22"/>
                <w:szCs w:val="22"/>
              </w:rPr>
            </w:pPr>
          </w:p>
        </w:tc>
        <w:tc>
          <w:tcPr>
            <w:tcW w:w="730" w:type="dxa"/>
            <w:vAlign w:val="center"/>
          </w:tcPr>
          <w:p w:rsidR="000D05D8" w:rsidRPr="006A1CD8" w:rsidRDefault="00D3565B" w:rsidP="004B1F34">
            <w:pPr>
              <w:spacing w:line="240" w:lineRule="exact"/>
              <w:jc w:val="center"/>
              <w:rPr>
                <w:rFonts w:ascii="標楷體" w:eastAsia="標楷體" w:hAnsi="標楷體"/>
              </w:rPr>
            </w:pPr>
            <w:r>
              <w:rPr>
                <w:rFonts w:ascii="標楷體" w:eastAsia="標楷體" w:hAnsi="標楷體" w:hint="eastAsia"/>
              </w:rPr>
              <w:t>V</w:t>
            </w:r>
          </w:p>
        </w:tc>
        <w:tc>
          <w:tcPr>
            <w:tcW w:w="884" w:type="dxa"/>
            <w:vAlign w:val="center"/>
          </w:tcPr>
          <w:p w:rsidR="000D05D8" w:rsidRPr="006A1CD8" w:rsidRDefault="000D05D8" w:rsidP="006A1CD8">
            <w:pPr>
              <w:spacing w:line="240" w:lineRule="exact"/>
              <w:jc w:val="center"/>
              <w:rPr>
                <w:rFonts w:ascii="標楷體" w:eastAsia="標楷體" w:hAnsi="標楷體"/>
                <w:sz w:val="22"/>
                <w:szCs w:val="22"/>
              </w:rPr>
            </w:pPr>
            <w:r w:rsidRPr="006A1CD8">
              <w:rPr>
                <w:rFonts w:ascii="標楷體" w:eastAsia="標楷體" w:hAnsi="標楷體" w:hint="eastAsia"/>
                <w:sz w:val="22"/>
                <w:szCs w:val="22"/>
              </w:rPr>
              <w:t>8/21~24</w:t>
            </w:r>
          </w:p>
        </w:tc>
        <w:tc>
          <w:tcPr>
            <w:tcW w:w="2126" w:type="dxa"/>
            <w:vAlign w:val="center"/>
          </w:tcPr>
          <w:p w:rsidR="00D3565B" w:rsidRPr="006A1CD8" w:rsidRDefault="00D3565B" w:rsidP="00D3565B">
            <w:pPr>
              <w:spacing w:line="240" w:lineRule="exact"/>
              <w:jc w:val="center"/>
              <w:rPr>
                <w:rFonts w:ascii="標楷體" w:eastAsia="標楷體" w:hAnsi="標楷體"/>
                <w:sz w:val="22"/>
                <w:szCs w:val="22"/>
              </w:rPr>
            </w:pPr>
            <w:r w:rsidRPr="006A1CD8">
              <w:rPr>
                <w:rFonts w:ascii="標楷體" w:eastAsia="標楷體" w:hAnsi="標楷體" w:hint="eastAsia"/>
                <w:sz w:val="22"/>
                <w:szCs w:val="22"/>
              </w:rPr>
              <w:t>住奉天宮6,</w:t>
            </w:r>
            <w:r>
              <w:rPr>
                <w:rFonts w:ascii="標楷體" w:eastAsia="標楷體" w:hAnsi="標楷體" w:hint="eastAsia"/>
                <w:sz w:val="22"/>
                <w:szCs w:val="22"/>
              </w:rPr>
              <w:t>6</w:t>
            </w:r>
            <w:r w:rsidRPr="006A1CD8">
              <w:rPr>
                <w:rFonts w:ascii="標楷體" w:eastAsia="標楷體" w:hAnsi="標楷體" w:hint="eastAsia"/>
                <w:sz w:val="22"/>
                <w:szCs w:val="22"/>
              </w:rPr>
              <w:t>00元</w:t>
            </w:r>
          </w:p>
          <w:p w:rsidR="000D05D8" w:rsidRPr="001B0A33" w:rsidRDefault="00D3565B" w:rsidP="00D3565B">
            <w:pPr>
              <w:spacing w:line="240" w:lineRule="exact"/>
              <w:jc w:val="center"/>
              <w:rPr>
                <w:rFonts w:ascii="標楷體" w:eastAsia="標楷體" w:hAnsi="標楷體"/>
                <w:color w:val="FF0000"/>
                <w:sz w:val="22"/>
                <w:szCs w:val="22"/>
              </w:rPr>
            </w:pPr>
            <w:r w:rsidRPr="006A1CD8">
              <w:rPr>
                <w:rFonts w:ascii="標楷體" w:eastAsia="標楷體" w:hAnsi="標楷體" w:hint="eastAsia"/>
                <w:sz w:val="22"/>
                <w:szCs w:val="22"/>
              </w:rPr>
              <w:t>不住宿</w:t>
            </w:r>
            <w:r>
              <w:rPr>
                <w:rFonts w:ascii="標楷體" w:eastAsia="標楷體" w:hAnsi="標楷體" w:hint="eastAsia"/>
                <w:sz w:val="22"/>
                <w:szCs w:val="22"/>
              </w:rPr>
              <w:t>5,6</w:t>
            </w:r>
            <w:r w:rsidRPr="006A1CD8">
              <w:rPr>
                <w:rFonts w:ascii="標楷體" w:eastAsia="標楷體" w:hAnsi="標楷體" w:hint="eastAsia"/>
                <w:sz w:val="22"/>
                <w:szCs w:val="22"/>
              </w:rPr>
              <w:t>00元</w:t>
            </w:r>
          </w:p>
        </w:tc>
        <w:tc>
          <w:tcPr>
            <w:tcW w:w="567" w:type="dxa"/>
            <w:vAlign w:val="center"/>
          </w:tcPr>
          <w:p w:rsidR="000D05D8" w:rsidRPr="00D3565B" w:rsidRDefault="000D05D8" w:rsidP="004B1F34">
            <w:pPr>
              <w:spacing w:line="240" w:lineRule="exact"/>
              <w:jc w:val="center"/>
              <w:rPr>
                <w:rFonts w:ascii="標楷體" w:eastAsia="標楷體" w:hAnsi="標楷體"/>
                <w:color w:val="000000" w:themeColor="text1"/>
                <w:sz w:val="22"/>
                <w:szCs w:val="22"/>
              </w:rPr>
            </w:pPr>
            <w:r w:rsidRPr="00D3565B">
              <w:rPr>
                <w:rFonts w:ascii="標楷體" w:eastAsia="標楷體" w:hAnsi="標楷體" w:hint="eastAsia"/>
                <w:color w:val="000000" w:themeColor="text1"/>
                <w:sz w:val="22"/>
                <w:szCs w:val="22"/>
              </w:rPr>
              <w:t>170</w:t>
            </w:r>
          </w:p>
        </w:tc>
        <w:tc>
          <w:tcPr>
            <w:tcW w:w="3544" w:type="dxa"/>
            <w:vMerge/>
            <w:vAlign w:val="center"/>
          </w:tcPr>
          <w:p w:rsidR="000D05D8" w:rsidRPr="004A5E74" w:rsidRDefault="000D05D8" w:rsidP="004B1F34">
            <w:pPr>
              <w:spacing w:line="240" w:lineRule="exact"/>
              <w:jc w:val="both"/>
              <w:rPr>
                <w:rFonts w:ascii="標楷體" w:eastAsia="標楷體" w:hAnsi="標楷體"/>
                <w:sz w:val="20"/>
                <w:szCs w:val="20"/>
              </w:rPr>
            </w:pPr>
          </w:p>
        </w:tc>
        <w:tc>
          <w:tcPr>
            <w:tcW w:w="3402" w:type="dxa"/>
            <w:vMerge/>
            <w:vAlign w:val="center"/>
          </w:tcPr>
          <w:p w:rsidR="000D05D8" w:rsidRPr="004A5E74" w:rsidRDefault="000D05D8" w:rsidP="004B1F34">
            <w:pPr>
              <w:spacing w:line="240" w:lineRule="exact"/>
              <w:jc w:val="both"/>
              <w:rPr>
                <w:rFonts w:ascii="標楷體" w:eastAsia="標楷體" w:hAnsi="標楷體"/>
                <w:sz w:val="20"/>
                <w:szCs w:val="20"/>
              </w:rPr>
            </w:pPr>
          </w:p>
        </w:tc>
        <w:tc>
          <w:tcPr>
            <w:tcW w:w="2976" w:type="dxa"/>
            <w:vMerge/>
            <w:vAlign w:val="center"/>
          </w:tcPr>
          <w:p w:rsidR="000D05D8" w:rsidRPr="004A5E74" w:rsidRDefault="000D05D8" w:rsidP="004B1F34">
            <w:pPr>
              <w:spacing w:line="240" w:lineRule="exact"/>
              <w:rPr>
                <w:rFonts w:ascii="標楷體" w:eastAsia="標楷體" w:hAnsi="標楷體"/>
                <w:bCs/>
                <w:sz w:val="20"/>
                <w:szCs w:val="20"/>
              </w:rPr>
            </w:pPr>
          </w:p>
        </w:tc>
      </w:tr>
      <w:tr w:rsidR="000D05D8" w:rsidRPr="004A5E74" w:rsidTr="000D05D8">
        <w:trPr>
          <w:cantSplit/>
          <w:trHeight w:val="845"/>
        </w:trPr>
        <w:tc>
          <w:tcPr>
            <w:tcW w:w="540" w:type="dxa"/>
            <w:vMerge/>
            <w:vAlign w:val="center"/>
          </w:tcPr>
          <w:p w:rsidR="000D05D8" w:rsidRPr="004A5E74" w:rsidRDefault="000D05D8" w:rsidP="004B1F34">
            <w:pPr>
              <w:spacing w:line="240" w:lineRule="exact"/>
              <w:jc w:val="center"/>
              <w:rPr>
                <w:rFonts w:ascii="標楷體" w:eastAsia="標楷體" w:hAnsi="標楷體"/>
              </w:rPr>
            </w:pPr>
          </w:p>
        </w:tc>
        <w:tc>
          <w:tcPr>
            <w:tcW w:w="1260" w:type="dxa"/>
            <w:vAlign w:val="center"/>
          </w:tcPr>
          <w:p w:rsidR="000D05D8" w:rsidRPr="00700DBB" w:rsidRDefault="000D05D8" w:rsidP="004B1F34">
            <w:pPr>
              <w:spacing w:line="240" w:lineRule="exact"/>
              <w:jc w:val="center"/>
              <w:rPr>
                <w:rFonts w:ascii="標楷體" w:eastAsia="標楷體" w:hAnsi="標楷體"/>
                <w:sz w:val="22"/>
                <w:szCs w:val="22"/>
              </w:rPr>
            </w:pPr>
            <w:r w:rsidRPr="00700DBB">
              <w:rPr>
                <w:rFonts w:ascii="標楷體" w:eastAsia="標楷體" w:hAnsi="標楷體" w:hint="eastAsia"/>
                <w:sz w:val="22"/>
                <w:szCs w:val="22"/>
              </w:rPr>
              <w:t>現代醫學營</w:t>
            </w:r>
          </w:p>
          <w:p w:rsidR="000D05D8" w:rsidRPr="004A5E74" w:rsidRDefault="000D05D8" w:rsidP="004B1F34">
            <w:pPr>
              <w:spacing w:line="240" w:lineRule="exact"/>
              <w:jc w:val="center"/>
              <w:rPr>
                <w:rFonts w:ascii="標楷體" w:eastAsia="標楷體" w:hAnsi="標楷體"/>
              </w:rPr>
            </w:pPr>
            <w:r w:rsidRPr="00700DBB">
              <w:rPr>
                <w:rFonts w:ascii="標楷體" w:eastAsia="標楷體" w:hAnsi="標楷體" w:hint="eastAsia"/>
                <w:sz w:val="22"/>
                <w:szCs w:val="22"/>
              </w:rPr>
              <w:t>進階課程</w:t>
            </w:r>
          </w:p>
          <w:p w:rsidR="000D05D8" w:rsidRPr="004A5E74" w:rsidRDefault="000D05D8" w:rsidP="004B1F34">
            <w:pPr>
              <w:spacing w:line="240" w:lineRule="exact"/>
              <w:jc w:val="center"/>
              <w:rPr>
                <w:rFonts w:ascii="標楷體" w:eastAsia="標楷體" w:hAnsi="標楷體"/>
              </w:rPr>
            </w:pPr>
            <w:r w:rsidRPr="004A5E74">
              <w:rPr>
                <w:rFonts w:ascii="標楷體" w:eastAsia="標楷體" w:hAnsi="標楷體" w:hint="eastAsia"/>
                <w:sz w:val="20"/>
                <w:szCs w:val="20"/>
                <w:shd w:val="pct15" w:color="auto" w:fill="FFFFFF"/>
              </w:rPr>
              <w:t>限參加過本校現代醫學營</w:t>
            </w:r>
          </w:p>
        </w:tc>
        <w:tc>
          <w:tcPr>
            <w:tcW w:w="730" w:type="dxa"/>
            <w:shd w:val="clear" w:color="auto" w:fill="FFFFFF"/>
            <w:vAlign w:val="center"/>
          </w:tcPr>
          <w:p w:rsidR="000D05D8" w:rsidRPr="006A1CD8" w:rsidRDefault="000D05D8" w:rsidP="004B1F34">
            <w:pPr>
              <w:spacing w:line="240" w:lineRule="exact"/>
              <w:jc w:val="center"/>
              <w:rPr>
                <w:rFonts w:ascii="標楷體" w:eastAsia="標楷體" w:hAnsi="標楷體"/>
              </w:rPr>
            </w:pPr>
            <w:r w:rsidRPr="006A1CD8">
              <w:rPr>
                <w:rFonts w:ascii="標楷體" w:eastAsia="標楷體" w:hAnsi="標楷體" w:hint="eastAsia"/>
              </w:rPr>
              <w:t>H</w:t>
            </w:r>
          </w:p>
        </w:tc>
        <w:tc>
          <w:tcPr>
            <w:tcW w:w="884" w:type="dxa"/>
            <w:shd w:val="clear" w:color="auto" w:fill="FFFFFF"/>
            <w:vAlign w:val="center"/>
          </w:tcPr>
          <w:p w:rsidR="000D05D8" w:rsidRPr="006A1CD8" w:rsidRDefault="00365415" w:rsidP="006A1CD8">
            <w:pPr>
              <w:spacing w:line="240" w:lineRule="exact"/>
              <w:jc w:val="center"/>
              <w:rPr>
                <w:rFonts w:ascii="標楷體" w:eastAsia="標楷體" w:hAnsi="標楷體"/>
                <w:sz w:val="22"/>
                <w:szCs w:val="22"/>
              </w:rPr>
            </w:pPr>
            <w:r w:rsidRPr="006A1CD8">
              <w:rPr>
                <w:rFonts w:ascii="標楷體" w:eastAsia="標楷體" w:hAnsi="標楷體" w:hint="eastAsia"/>
                <w:sz w:val="22"/>
                <w:szCs w:val="22"/>
              </w:rPr>
              <w:t>7/11~15</w:t>
            </w:r>
          </w:p>
        </w:tc>
        <w:tc>
          <w:tcPr>
            <w:tcW w:w="2126" w:type="dxa"/>
            <w:vAlign w:val="center"/>
          </w:tcPr>
          <w:p w:rsidR="000D05D8" w:rsidRPr="006A1CD8" w:rsidRDefault="000D05D8" w:rsidP="004B1F34">
            <w:pPr>
              <w:spacing w:line="240" w:lineRule="exact"/>
              <w:jc w:val="center"/>
              <w:rPr>
                <w:rFonts w:ascii="標楷體" w:eastAsia="標楷體" w:hAnsi="標楷體"/>
                <w:sz w:val="22"/>
                <w:szCs w:val="22"/>
              </w:rPr>
            </w:pPr>
            <w:r w:rsidRPr="006A1CD8">
              <w:rPr>
                <w:rFonts w:ascii="標楷體" w:eastAsia="標楷體" w:hAnsi="標楷體" w:hint="eastAsia"/>
                <w:sz w:val="22"/>
                <w:szCs w:val="22"/>
              </w:rPr>
              <w:t>住慈惠堂7,</w:t>
            </w:r>
            <w:r w:rsidR="000D7D47">
              <w:rPr>
                <w:rFonts w:ascii="標楷體" w:eastAsia="標楷體" w:hAnsi="標楷體" w:hint="eastAsia"/>
                <w:sz w:val="22"/>
                <w:szCs w:val="22"/>
              </w:rPr>
              <w:t>7</w:t>
            </w:r>
            <w:r w:rsidRPr="006A1CD8">
              <w:rPr>
                <w:rFonts w:ascii="標楷體" w:eastAsia="標楷體" w:hAnsi="標楷體" w:hint="eastAsia"/>
                <w:sz w:val="22"/>
                <w:szCs w:val="22"/>
              </w:rPr>
              <w:t>00元</w:t>
            </w:r>
          </w:p>
          <w:p w:rsidR="000D05D8" w:rsidRPr="006A1CD8" w:rsidRDefault="000D05D8" w:rsidP="004B1F34">
            <w:pPr>
              <w:spacing w:line="240" w:lineRule="exact"/>
              <w:jc w:val="center"/>
              <w:rPr>
                <w:rFonts w:ascii="標楷體" w:eastAsia="標楷體" w:hAnsi="標楷體"/>
                <w:sz w:val="22"/>
                <w:szCs w:val="22"/>
              </w:rPr>
            </w:pPr>
            <w:r w:rsidRPr="006A1CD8">
              <w:rPr>
                <w:rFonts w:ascii="標楷體" w:eastAsia="標楷體" w:hAnsi="標楷體" w:hint="eastAsia"/>
                <w:sz w:val="22"/>
                <w:szCs w:val="22"/>
              </w:rPr>
              <w:t>不住宿</w:t>
            </w:r>
            <w:r w:rsidR="000D7D47">
              <w:rPr>
                <w:rFonts w:ascii="標楷體" w:eastAsia="標楷體" w:hAnsi="標楷體" w:hint="eastAsia"/>
                <w:sz w:val="22"/>
                <w:szCs w:val="22"/>
              </w:rPr>
              <w:t>6,7</w:t>
            </w:r>
            <w:r w:rsidRPr="006A1CD8">
              <w:rPr>
                <w:rFonts w:ascii="標楷體" w:eastAsia="標楷體" w:hAnsi="標楷體" w:hint="eastAsia"/>
                <w:sz w:val="22"/>
                <w:szCs w:val="22"/>
              </w:rPr>
              <w:t>00元</w:t>
            </w:r>
          </w:p>
        </w:tc>
        <w:tc>
          <w:tcPr>
            <w:tcW w:w="567" w:type="dxa"/>
            <w:vAlign w:val="center"/>
          </w:tcPr>
          <w:p w:rsidR="000D05D8" w:rsidRPr="004A5E74" w:rsidRDefault="000D05D8" w:rsidP="004B1F34">
            <w:pPr>
              <w:spacing w:line="240" w:lineRule="exact"/>
              <w:jc w:val="center"/>
              <w:rPr>
                <w:rFonts w:ascii="標楷體" w:eastAsia="標楷體" w:hAnsi="標楷體"/>
                <w:sz w:val="22"/>
                <w:szCs w:val="22"/>
              </w:rPr>
            </w:pPr>
            <w:r w:rsidRPr="004A5E74">
              <w:rPr>
                <w:rFonts w:ascii="標楷體" w:eastAsia="標楷體" w:hAnsi="標楷體" w:hint="eastAsia"/>
                <w:sz w:val="22"/>
                <w:szCs w:val="22"/>
              </w:rPr>
              <w:t>1</w:t>
            </w:r>
            <w:r>
              <w:rPr>
                <w:rFonts w:ascii="標楷體" w:eastAsia="標楷體" w:hAnsi="標楷體" w:hint="eastAsia"/>
                <w:sz w:val="22"/>
                <w:szCs w:val="22"/>
              </w:rPr>
              <w:t>4</w:t>
            </w:r>
            <w:r w:rsidRPr="004A5E74">
              <w:rPr>
                <w:rFonts w:ascii="標楷體" w:eastAsia="標楷體" w:hAnsi="標楷體" w:hint="eastAsia"/>
                <w:sz w:val="22"/>
                <w:szCs w:val="22"/>
              </w:rPr>
              <w:t>0</w:t>
            </w:r>
          </w:p>
        </w:tc>
        <w:tc>
          <w:tcPr>
            <w:tcW w:w="3544" w:type="dxa"/>
            <w:vAlign w:val="center"/>
          </w:tcPr>
          <w:p w:rsidR="000D05D8" w:rsidRDefault="000D05D8" w:rsidP="004B1F34">
            <w:pPr>
              <w:spacing w:line="220" w:lineRule="exact"/>
              <w:jc w:val="both"/>
              <w:rPr>
                <w:rFonts w:ascii="標楷體" w:eastAsia="標楷體" w:hAnsi="標楷體"/>
                <w:sz w:val="20"/>
                <w:szCs w:val="20"/>
              </w:rPr>
            </w:pPr>
            <w:r w:rsidRPr="004E324B">
              <w:rPr>
                <w:rFonts w:ascii="標楷體" w:eastAsia="標楷體" w:hAnsi="標楷體" w:hint="eastAsia"/>
                <w:sz w:val="20"/>
                <w:szCs w:val="20"/>
              </w:rPr>
              <w:t>提供來過的學員(本校現代醫學營舊生)</w:t>
            </w:r>
          </w:p>
          <w:p w:rsidR="000D05D8" w:rsidRPr="004E324B" w:rsidRDefault="000D05D8" w:rsidP="004B1F34">
            <w:pPr>
              <w:spacing w:line="220" w:lineRule="exact"/>
              <w:jc w:val="both"/>
              <w:rPr>
                <w:rFonts w:ascii="標楷體" w:eastAsia="標楷體" w:hAnsi="標楷體"/>
                <w:sz w:val="20"/>
                <w:szCs w:val="20"/>
              </w:rPr>
            </w:pPr>
            <w:r w:rsidRPr="004E324B">
              <w:rPr>
                <w:rFonts w:ascii="標楷體" w:eastAsia="標楷體" w:hAnsi="標楷體" w:hint="eastAsia"/>
                <w:sz w:val="20"/>
                <w:szCs w:val="20"/>
              </w:rPr>
              <w:t>，更多元了解醫學知識，增加臨床醫學相關課程，透過操作課程，多元化體會醫學生的生活</w:t>
            </w:r>
            <w:r w:rsidRPr="004E324B">
              <w:rPr>
                <w:rFonts w:ascii="標楷體" w:eastAsia="標楷體" w:hAnsi="標楷體" w:hint="eastAsia"/>
                <w:color w:val="000000"/>
                <w:sz w:val="20"/>
                <w:szCs w:val="20"/>
              </w:rPr>
              <w:t>。</w:t>
            </w:r>
          </w:p>
        </w:tc>
        <w:tc>
          <w:tcPr>
            <w:tcW w:w="3402" w:type="dxa"/>
            <w:vAlign w:val="center"/>
          </w:tcPr>
          <w:p w:rsidR="000D05D8" w:rsidRDefault="000D05D8" w:rsidP="004B1F34">
            <w:pPr>
              <w:spacing w:line="220" w:lineRule="exact"/>
              <w:jc w:val="both"/>
              <w:rPr>
                <w:rFonts w:ascii="標楷體" w:eastAsia="標楷體" w:hAnsi="標楷體"/>
                <w:color w:val="000000"/>
                <w:sz w:val="20"/>
                <w:szCs w:val="20"/>
              </w:rPr>
            </w:pPr>
            <w:r w:rsidRPr="004E324B">
              <w:rPr>
                <w:rFonts w:ascii="標楷體" w:eastAsia="標楷體" w:hAnsi="標楷體" w:hint="eastAsia"/>
                <w:color w:val="000000"/>
                <w:sz w:val="20"/>
                <w:szCs w:val="20"/>
              </w:rPr>
              <w:t>人體組織學、試管嬰兒</w:t>
            </w:r>
            <w:r>
              <w:rPr>
                <w:rFonts w:ascii="標楷體" w:eastAsia="標楷體" w:hAnsi="標楷體" w:hint="eastAsia"/>
                <w:color w:val="000000"/>
                <w:sz w:val="20"/>
                <w:szCs w:val="20"/>
              </w:rPr>
              <w:t>、</w:t>
            </w:r>
            <w:r w:rsidRPr="004E324B">
              <w:rPr>
                <w:rFonts w:ascii="標楷體" w:eastAsia="標楷體" w:hAnsi="標楷體" w:hint="eastAsia"/>
                <w:color w:val="000000"/>
                <w:sz w:val="20"/>
                <w:szCs w:val="20"/>
              </w:rPr>
              <w:t>複製科技、法醫學、變態心理學、臨床醫學、</w:t>
            </w:r>
          </w:p>
          <w:p w:rsidR="000D05D8" w:rsidRPr="004E324B" w:rsidRDefault="000D05D8" w:rsidP="004B1F34">
            <w:pPr>
              <w:spacing w:line="220" w:lineRule="exact"/>
              <w:jc w:val="both"/>
              <w:rPr>
                <w:rFonts w:ascii="標楷體" w:eastAsia="標楷體" w:hAnsi="標楷體"/>
                <w:color w:val="000000"/>
                <w:sz w:val="20"/>
                <w:szCs w:val="20"/>
              </w:rPr>
            </w:pPr>
            <w:r w:rsidRPr="004E324B">
              <w:rPr>
                <w:rFonts w:ascii="標楷體" w:eastAsia="標楷體" w:hAnsi="標楷體" w:hint="eastAsia"/>
                <w:color w:val="000000"/>
                <w:sz w:val="20"/>
                <w:szCs w:val="20"/>
              </w:rPr>
              <w:t>臨床藥學、臨床營養學及護理實務</w:t>
            </w:r>
          </w:p>
          <w:p w:rsidR="000D05D8" w:rsidRPr="004E324B" w:rsidRDefault="000D05D8" w:rsidP="004B1F34">
            <w:pPr>
              <w:spacing w:line="220" w:lineRule="exact"/>
              <w:jc w:val="both"/>
              <w:rPr>
                <w:rFonts w:ascii="標楷體" w:eastAsia="標楷體" w:hAnsi="標楷體"/>
                <w:color w:val="000000"/>
                <w:sz w:val="20"/>
                <w:szCs w:val="20"/>
              </w:rPr>
            </w:pPr>
            <w:r w:rsidRPr="004E324B">
              <w:rPr>
                <w:rFonts w:ascii="標楷體" w:eastAsia="標楷體" w:hAnsi="標楷體" w:hint="eastAsia"/>
                <w:color w:val="000000"/>
                <w:sz w:val="20"/>
                <w:szCs w:val="20"/>
              </w:rPr>
              <w:t>臨床醫學檢驗學、生物醫學材料</w:t>
            </w:r>
          </w:p>
        </w:tc>
        <w:tc>
          <w:tcPr>
            <w:tcW w:w="2976" w:type="dxa"/>
            <w:vAlign w:val="center"/>
          </w:tcPr>
          <w:p w:rsidR="000D05D8" w:rsidRPr="004E324B" w:rsidRDefault="000D05D8" w:rsidP="004B1F34">
            <w:pPr>
              <w:spacing w:line="220" w:lineRule="exact"/>
              <w:rPr>
                <w:rFonts w:ascii="標楷體" w:eastAsia="標楷體" w:hAnsi="標楷體"/>
                <w:bCs/>
                <w:color w:val="000000"/>
                <w:sz w:val="20"/>
                <w:szCs w:val="20"/>
              </w:rPr>
            </w:pPr>
            <w:r w:rsidRPr="004E324B">
              <w:rPr>
                <w:rFonts w:ascii="標楷體" w:eastAsia="標楷體" w:hAnsi="標楷體" w:hint="eastAsia"/>
                <w:bCs/>
                <w:color w:val="000000"/>
                <w:sz w:val="20"/>
                <w:szCs w:val="20"/>
              </w:rPr>
              <w:t xml:space="preserve">親自動手-縫合實驗 </w:t>
            </w:r>
          </w:p>
          <w:p w:rsidR="000D05D8" w:rsidRPr="004E324B" w:rsidRDefault="000D05D8" w:rsidP="004B1F34">
            <w:pPr>
              <w:spacing w:line="220" w:lineRule="exact"/>
              <w:rPr>
                <w:rFonts w:ascii="標楷體" w:eastAsia="標楷體" w:hAnsi="標楷體"/>
                <w:bCs/>
                <w:color w:val="000000"/>
                <w:sz w:val="20"/>
                <w:szCs w:val="20"/>
              </w:rPr>
            </w:pPr>
            <w:r w:rsidRPr="004E324B">
              <w:rPr>
                <w:rFonts w:ascii="標楷體" w:eastAsia="標楷體" w:hAnsi="標楷體" w:hint="eastAsia"/>
                <w:bCs/>
                <w:color w:val="000000"/>
                <w:sz w:val="20"/>
                <w:szCs w:val="20"/>
              </w:rPr>
              <w:t>顯微鏡下的組織構造</w:t>
            </w:r>
          </w:p>
          <w:p w:rsidR="000D05D8" w:rsidRPr="004E324B" w:rsidRDefault="000D05D8" w:rsidP="004B1F34">
            <w:pPr>
              <w:spacing w:line="220" w:lineRule="exact"/>
              <w:rPr>
                <w:rFonts w:ascii="標楷體" w:eastAsia="標楷體" w:hAnsi="標楷體"/>
                <w:bCs/>
                <w:color w:val="000000"/>
                <w:sz w:val="20"/>
                <w:szCs w:val="20"/>
              </w:rPr>
            </w:pPr>
            <w:r w:rsidRPr="004E324B">
              <w:rPr>
                <w:rFonts w:ascii="標楷體" w:eastAsia="標楷體" w:hAnsi="標楷體" w:hint="eastAsia"/>
                <w:bCs/>
                <w:color w:val="000000"/>
                <w:sz w:val="20"/>
                <w:szCs w:val="20"/>
              </w:rPr>
              <w:t>GOSCE臨床醫學體驗討論</w:t>
            </w:r>
          </w:p>
          <w:p w:rsidR="000D05D8" w:rsidRPr="004E324B" w:rsidRDefault="000D05D8" w:rsidP="004B1F34">
            <w:pPr>
              <w:spacing w:line="220" w:lineRule="exact"/>
              <w:rPr>
                <w:rFonts w:ascii="標楷體" w:eastAsia="標楷體" w:hAnsi="標楷體"/>
                <w:bCs/>
                <w:color w:val="000000"/>
                <w:sz w:val="20"/>
                <w:szCs w:val="20"/>
              </w:rPr>
            </w:pPr>
            <w:r w:rsidRPr="004E324B">
              <w:rPr>
                <w:rFonts w:ascii="標楷體" w:eastAsia="標楷體" w:hAnsi="標楷體" w:hint="eastAsia"/>
                <w:bCs/>
                <w:color w:val="000000"/>
                <w:sz w:val="20"/>
                <w:szCs w:val="20"/>
              </w:rPr>
              <w:t>薄層分析(TLC)</w:t>
            </w:r>
            <w:r>
              <w:rPr>
                <w:rFonts w:ascii="標楷體" w:eastAsia="標楷體" w:hAnsi="標楷體" w:hint="eastAsia"/>
                <w:bCs/>
                <w:color w:val="000000"/>
                <w:sz w:val="20"/>
                <w:szCs w:val="20"/>
              </w:rPr>
              <w:t>、</w:t>
            </w:r>
            <w:r w:rsidRPr="004E324B">
              <w:rPr>
                <w:rFonts w:ascii="標楷體" w:eastAsia="標楷體" w:hAnsi="標楷體" w:cs="新細明體" w:hint="eastAsia"/>
                <w:color w:val="000000"/>
                <w:kern w:val="0"/>
                <w:sz w:val="20"/>
                <w:szCs w:val="20"/>
              </w:rPr>
              <w:t>晚會活動。</w:t>
            </w:r>
          </w:p>
        </w:tc>
      </w:tr>
      <w:tr w:rsidR="000D05D8" w:rsidRPr="004A5E74" w:rsidTr="000D05D8">
        <w:trPr>
          <w:cantSplit/>
          <w:trHeight w:val="845"/>
        </w:trPr>
        <w:tc>
          <w:tcPr>
            <w:tcW w:w="540" w:type="dxa"/>
            <w:vMerge/>
            <w:vAlign w:val="center"/>
          </w:tcPr>
          <w:p w:rsidR="000D05D8" w:rsidRPr="004A5E74" w:rsidRDefault="000D05D8" w:rsidP="004B1F34">
            <w:pPr>
              <w:spacing w:line="240" w:lineRule="exact"/>
              <w:jc w:val="center"/>
              <w:rPr>
                <w:rFonts w:ascii="標楷體" w:eastAsia="標楷體" w:hAnsi="標楷體"/>
              </w:rPr>
            </w:pPr>
          </w:p>
        </w:tc>
        <w:tc>
          <w:tcPr>
            <w:tcW w:w="1260" w:type="dxa"/>
            <w:vAlign w:val="center"/>
          </w:tcPr>
          <w:p w:rsidR="000D05D8" w:rsidRPr="004A5E74" w:rsidRDefault="000D05D8" w:rsidP="000D05D8">
            <w:pPr>
              <w:spacing w:line="240" w:lineRule="exact"/>
              <w:jc w:val="center"/>
              <w:rPr>
                <w:rFonts w:ascii="標楷體" w:eastAsia="標楷體" w:hAnsi="標楷體"/>
              </w:rPr>
            </w:pPr>
            <w:r w:rsidRPr="004A5E74">
              <w:rPr>
                <w:rFonts w:ascii="標楷體" w:eastAsia="標楷體" w:hAnsi="標楷體" w:hint="eastAsia"/>
              </w:rPr>
              <w:t>臨床小醫師體驗營</w:t>
            </w:r>
          </w:p>
          <w:p w:rsidR="000D05D8" w:rsidRDefault="000D05D8" w:rsidP="000D05D8">
            <w:pPr>
              <w:spacing w:line="240" w:lineRule="exact"/>
              <w:jc w:val="center"/>
              <w:rPr>
                <w:rFonts w:ascii="標楷體" w:eastAsia="標楷體" w:hAnsi="標楷體"/>
                <w:color w:val="FF0000"/>
                <w:sz w:val="20"/>
                <w:szCs w:val="20"/>
              </w:rPr>
            </w:pPr>
            <w:r w:rsidRPr="00EB387D">
              <w:rPr>
                <w:rFonts w:ascii="標楷體" w:eastAsia="標楷體" w:hAnsi="標楷體" w:hint="eastAsia"/>
                <w:color w:val="FF0000"/>
                <w:sz w:val="20"/>
                <w:szCs w:val="20"/>
              </w:rPr>
              <w:t>新特色營隊</w:t>
            </w:r>
          </w:p>
          <w:p w:rsidR="000D05D8" w:rsidRDefault="000D05D8" w:rsidP="00E81773">
            <w:pPr>
              <w:spacing w:line="280" w:lineRule="exact"/>
              <w:jc w:val="center"/>
              <w:rPr>
                <w:rFonts w:ascii="標楷體" w:eastAsia="標楷體" w:hAnsi="標楷體"/>
                <w:sz w:val="20"/>
                <w:szCs w:val="20"/>
                <w:bdr w:val="single" w:sz="4" w:space="0" w:color="auto"/>
              </w:rPr>
            </w:pPr>
            <w:r w:rsidRPr="004A5E74">
              <w:rPr>
                <w:rFonts w:ascii="標楷體" w:eastAsia="標楷體" w:hAnsi="標楷體" w:hint="eastAsia"/>
                <w:sz w:val="20"/>
                <w:szCs w:val="20"/>
                <w:bdr w:val="single" w:sz="4" w:space="0" w:color="auto"/>
              </w:rPr>
              <w:t>對象不含</w:t>
            </w:r>
          </w:p>
          <w:p w:rsidR="000D05D8" w:rsidRPr="00EB387D" w:rsidRDefault="000D05D8" w:rsidP="00E81773">
            <w:pPr>
              <w:spacing w:line="280" w:lineRule="exact"/>
              <w:jc w:val="center"/>
              <w:rPr>
                <w:rFonts w:ascii="標楷體" w:eastAsia="標楷體" w:hAnsi="標楷體"/>
                <w:color w:val="FF0000"/>
              </w:rPr>
            </w:pPr>
            <w:r w:rsidRPr="004A5E74">
              <w:rPr>
                <w:rFonts w:ascii="標楷體" w:eastAsia="標楷體" w:hAnsi="標楷體" w:hint="eastAsia"/>
                <w:sz w:val="20"/>
                <w:szCs w:val="20"/>
                <w:bdr w:val="single" w:sz="4" w:space="0" w:color="auto"/>
              </w:rPr>
              <w:t>國三應屆生</w:t>
            </w:r>
          </w:p>
        </w:tc>
        <w:tc>
          <w:tcPr>
            <w:tcW w:w="730" w:type="dxa"/>
            <w:shd w:val="clear" w:color="auto" w:fill="FFFFFF"/>
            <w:vAlign w:val="center"/>
          </w:tcPr>
          <w:p w:rsidR="000D05D8" w:rsidRPr="006A1CD8" w:rsidRDefault="000D05D8" w:rsidP="004B1F34">
            <w:pPr>
              <w:spacing w:line="240" w:lineRule="exact"/>
              <w:jc w:val="center"/>
              <w:rPr>
                <w:rFonts w:ascii="標楷體" w:eastAsia="標楷體" w:hAnsi="標楷體"/>
              </w:rPr>
            </w:pPr>
            <w:r w:rsidRPr="006A1CD8">
              <w:rPr>
                <w:rFonts w:ascii="標楷體" w:eastAsia="標楷體" w:hAnsi="標楷體" w:hint="eastAsia"/>
              </w:rPr>
              <w:t>I</w:t>
            </w:r>
          </w:p>
        </w:tc>
        <w:tc>
          <w:tcPr>
            <w:tcW w:w="884" w:type="dxa"/>
            <w:shd w:val="clear" w:color="auto" w:fill="FFFFFF"/>
            <w:vAlign w:val="center"/>
          </w:tcPr>
          <w:p w:rsidR="000D05D8" w:rsidRPr="006A1CD8" w:rsidRDefault="000D05D8" w:rsidP="006A1CD8">
            <w:pPr>
              <w:spacing w:line="240" w:lineRule="exact"/>
              <w:jc w:val="center"/>
              <w:rPr>
                <w:rFonts w:ascii="標楷體" w:eastAsia="標楷體" w:hAnsi="標楷體"/>
                <w:sz w:val="22"/>
                <w:szCs w:val="22"/>
              </w:rPr>
            </w:pPr>
            <w:r w:rsidRPr="006A1CD8">
              <w:rPr>
                <w:rFonts w:ascii="標楷體" w:eastAsia="標楷體" w:hAnsi="標楷體" w:hint="eastAsia"/>
                <w:sz w:val="22"/>
                <w:szCs w:val="22"/>
              </w:rPr>
              <w:t>7/11~15</w:t>
            </w:r>
          </w:p>
        </w:tc>
        <w:tc>
          <w:tcPr>
            <w:tcW w:w="2126" w:type="dxa"/>
            <w:vAlign w:val="center"/>
          </w:tcPr>
          <w:p w:rsidR="000D05D8" w:rsidRPr="006A1CD8" w:rsidRDefault="000D05D8" w:rsidP="004B1F34">
            <w:pPr>
              <w:spacing w:line="240" w:lineRule="exact"/>
              <w:jc w:val="center"/>
              <w:rPr>
                <w:rFonts w:ascii="標楷體" w:eastAsia="標楷體" w:hAnsi="標楷體"/>
                <w:sz w:val="22"/>
                <w:szCs w:val="22"/>
              </w:rPr>
            </w:pPr>
            <w:r w:rsidRPr="006A1CD8">
              <w:rPr>
                <w:rFonts w:ascii="標楷體" w:eastAsia="標楷體" w:hAnsi="標楷體" w:hint="eastAsia"/>
                <w:sz w:val="22"/>
                <w:szCs w:val="22"/>
              </w:rPr>
              <w:t>住宿36,000元</w:t>
            </w:r>
          </w:p>
          <w:p w:rsidR="000D05D8" w:rsidRPr="006A1CD8" w:rsidRDefault="000D05D8" w:rsidP="004B1F34">
            <w:pPr>
              <w:spacing w:line="240" w:lineRule="exact"/>
              <w:jc w:val="center"/>
              <w:rPr>
                <w:rFonts w:ascii="標楷體" w:eastAsia="標楷體" w:hAnsi="標楷體"/>
                <w:sz w:val="22"/>
                <w:szCs w:val="22"/>
              </w:rPr>
            </w:pPr>
            <w:r w:rsidRPr="006A1CD8">
              <w:rPr>
                <w:rFonts w:ascii="標楷體" w:eastAsia="標楷體" w:hAnsi="標楷體" w:hint="eastAsia"/>
                <w:sz w:val="22"/>
                <w:szCs w:val="22"/>
              </w:rPr>
              <w:t>國軍英雄館</w:t>
            </w:r>
          </w:p>
          <w:p w:rsidR="000D05D8" w:rsidRPr="006A1CD8" w:rsidRDefault="000D05D8" w:rsidP="004B1F34">
            <w:pPr>
              <w:spacing w:line="240" w:lineRule="exact"/>
              <w:jc w:val="center"/>
              <w:rPr>
                <w:rFonts w:ascii="標楷體" w:eastAsia="標楷體" w:hAnsi="標楷體"/>
                <w:sz w:val="22"/>
                <w:szCs w:val="22"/>
              </w:rPr>
            </w:pPr>
            <w:r w:rsidRPr="006A1CD8">
              <w:rPr>
                <w:rFonts w:ascii="標楷體" w:eastAsia="標楷體" w:hAnsi="標楷體" w:hint="eastAsia"/>
                <w:sz w:val="22"/>
                <w:szCs w:val="22"/>
              </w:rPr>
              <w:t>不住宿32,000元</w:t>
            </w:r>
          </w:p>
        </w:tc>
        <w:tc>
          <w:tcPr>
            <w:tcW w:w="567" w:type="dxa"/>
            <w:vAlign w:val="center"/>
          </w:tcPr>
          <w:p w:rsidR="000D05D8" w:rsidRPr="004A5E74" w:rsidRDefault="000D05D8" w:rsidP="004B1F34">
            <w:pPr>
              <w:spacing w:line="240" w:lineRule="exact"/>
              <w:jc w:val="center"/>
              <w:rPr>
                <w:rFonts w:ascii="標楷體" w:eastAsia="標楷體" w:hAnsi="標楷體"/>
                <w:sz w:val="22"/>
                <w:szCs w:val="22"/>
              </w:rPr>
            </w:pPr>
            <w:r w:rsidRPr="004A5E74">
              <w:rPr>
                <w:rFonts w:ascii="標楷體" w:eastAsia="標楷體" w:hAnsi="標楷體" w:hint="eastAsia"/>
                <w:sz w:val="22"/>
                <w:szCs w:val="22"/>
              </w:rPr>
              <w:t>50</w:t>
            </w:r>
          </w:p>
        </w:tc>
        <w:tc>
          <w:tcPr>
            <w:tcW w:w="3544" w:type="dxa"/>
            <w:vAlign w:val="center"/>
          </w:tcPr>
          <w:p w:rsidR="000D05D8" w:rsidRDefault="000D05D8" w:rsidP="000D05D8">
            <w:pPr>
              <w:pStyle w:val="a5"/>
              <w:spacing w:line="220" w:lineRule="exact"/>
              <w:ind w:left="0"/>
              <w:rPr>
                <w:rFonts w:ascii="標楷體" w:eastAsia="標楷體" w:hAnsi="標楷體"/>
                <w:sz w:val="20"/>
                <w:szCs w:val="20"/>
              </w:rPr>
            </w:pPr>
            <w:r w:rsidRPr="004E324B">
              <w:rPr>
                <w:rFonts w:ascii="標楷體" w:eastAsia="標楷體" w:hAnsi="標楷體" w:hint="eastAsia"/>
                <w:sz w:val="20"/>
                <w:szCs w:val="20"/>
              </w:rPr>
              <w:t>臨床醫師的帶領下，實地體驗醫師生活</w:t>
            </w:r>
          </w:p>
          <w:p w:rsidR="000D05D8" w:rsidRPr="004E324B" w:rsidRDefault="000D05D8" w:rsidP="000D05D8">
            <w:pPr>
              <w:pStyle w:val="a5"/>
              <w:spacing w:line="220" w:lineRule="exact"/>
              <w:ind w:left="0"/>
              <w:rPr>
                <w:rFonts w:ascii="標楷體" w:eastAsia="標楷體" w:hAnsi="標楷體"/>
                <w:sz w:val="20"/>
                <w:szCs w:val="20"/>
              </w:rPr>
            </w:pPr>
            <w:r w:rsidRPr="004E324B">
              <w:rPr>
                <w:rFonts w:ascii="標楷體" w:eastAsia="標楷體" w:hAnsi="標楷體" w:hint="eastAsia"/>
                <w:sz w:val="20"/>
                <w:szCs w:val="20"/>
              </w:rPr>
              <w:t>。高階模擬人體驗課程，認識醫學教育的新潮流。標準病人臨床技能考試，通過者給予北醫醫學教育模擬中心證書。醫學人文的深入探討，邀請各階段醫師各科別醫師在座談會跟學生</w:t>
            </w:r>
            <w:r>
              <w:rPr>
                <w:rFonts w:ascii="標楷體" w:eastAsia="標楷體" w:hAnsi="標楷體" w:hint="eastAsia"/>
                <w:sz w:val="20"/>
                <w:szCs w:val="20"/>
              </w:rPr>
              <w:t>做</w:t>
            </w:r>
            <w:r w:rsidRPr="004E324B">
              <w:rPr>
                <w:rFonts w:ascii="標楷體" w:eastAsia="標楷體" w:hAnsi="標楷體" w:hint="eastAsia"/>
                <w:sz w:val="20"/>
                <w:szCs w:val="20"/>
              </w:rPr>
              <w:t>世代交流</w:t>
            </w:r>
          </w:p>
        </w:tc>
        <w:tc>
          <w:tcPr>
            <w:tcW w:w="6378" w:type="dxa"/>
            <w:gridSpan w:val="2"/>
            <w:vAlign w:val="center"/>
          </w:tcPr>
          <w:p w:rsidR="000D05D8" w:rsidRPr="004A5E74" w:rsidRDefault="000D05D8" w:rsidP="000D05D8">
            <w:pPr>
              <w:spacing w:line="220" w:lineRule="exact"/>
              <w:rPr>
                <w:rFonts w:ascii="標楷體" w:eastAsia="標楷體" w:hAnsi="標楷體"/>
                <w:bCs/>
                <w:sz w:val="20"/>
                <w:szCs w:val="20"/>
              </w:rPr>
            </w:pPr>
            <w:r w:rsidRPr="004A5E74">
              <w:rPr>
                <w:rFonts w:ascii="標楷體" w:eastAsia="標楷體" w:hAnsi="標楷體" w:hint="eastAsia"/>
                <w:bCs/>
                <w:sz w:val="20"/>
                <w:szCs w:val="20"/>
              </w:rPr>
              <w:t>1.醫師病史詢問訓練       2.醫師臨床思維訓練</w:t>
            </w:r>
          </w:p>
          <w:p w:rsidR="000D05D8" w:rsidRPr="004A5E74" w:rsidRDefault="000D05D8" w:rsidP="000D05D8">
            <w:pPr>
              <w:spacing w:line="220" w:lineRule="exact"/>
              <w:rPr>
                <w:rFonts w:ascii="標楷體" w:eastAsia="標楷體" w:hAnsi="標楷體"/>
                <w:bCs/>
                <w:sz w:val="20"/>
                <w:szCs w:val="20"/>
              </w:rPr>
            </w:pPr>
            <w:r w:rsidRPr="004A5E74">
              <w:rPr>
                <w:rFonts w:ascii="標楷體" w:eastAsia="標楷體" w:hAnsi="標楷體" w:hint="eastAsia"/>
                <w:bCs/>
                <w:sz w:val="20"/>
                <w:szCs w:val="20"/>
              </w:rPr>
              <w:t>3.醫師理學檢查訓練       4.標準化病人OSCE考試</w:t>
            </w:r>
          </w:p>
          <w:p w:rsidR="000D05D8" w:rsidRPr="004A5E74" w:rsidRDefault="000D05D8" w:rsidP="000D05D8">
            <w:pPr>
              <w:spacing w:line="220" w:lineRule="exact"/>
              <w:rPr>
                <w:rFonts w:ascii="標楷體" w:eastAsia="標楷體" w:hAnsi="標楷體"/>
                <w:bCs/>
                <w:sz w:val="20"/>
                <w:szCs w:val="20"/>
              </w:rPr>
            </w:pPr>
            <w:r w:rsidRPr="004A5E74">
              <w:rPr>
                <w:rFonts w:ascii="標楷體" w:eastAsia="標楷體" w:hAnsi="標楷體" w:hint="eastAsia"/>
                <w:bCs/>
                <w:sz w:val="20"/>
                <w:szCs w:val="20"/>
              </w:rPr>
              <w:t>5.病房值班體驗           6.常用急救復甦訓練</w:t>
            </w:r>
          </w:p>
          <w:p w:rsidR="000D05D8" w:rsidRPr="004A5E74" w:rsidRDefault="000D05D8" w:rsidP="000D05D8">
            <w:pPr>
              <w:spacing w:line="220" w:lineRule="exact"/>
              <w:rPr>
                <w:rFonts w:ascii="標楷體" w:eastAsia="標楷體" w:hAnsi="標楷體"/>
                <w:bCs/>
                <w:sz w:val="20"/>
                <w:szCs w:val="20"/>
              </w:rPr>
            </w:pPr>
            <w:r w:rsidRPr="004A5E74">
              <w:rPr>
                <w:rFonts w:ascii="標楷體" w:eastAsia="標楷體" w:hAnsi="標楷體" w:hint="eastAsia"/>
                <w:bCs/>
                <w:sz w:val="20"/>
                <w:szCs w:val="20"/>
              </w:rPr>
              <w:t xml:space="preserve">7.病房臨床實習           8.醫學模擬訓練      </w:t>
            </w:r>
          </w:p>
          <w:p w:rsidR="000D05D8" w:rsidRPr="004A5E74" w:rsidRDefault="000D05D8" w:rsidP="000D05D8">
            <w:pPr>
              <w:spacing w:line="220" w:lineRule="exact"/>
              <w:rPr>
                <w:rFonts w:ascii="標楷體" w:eastAsia="標楷體" w:hAnsi="標楷體"/>
                <w:bCs/>
                <w:sz w:val="20"/>
                <w:szCs w:val="20"/>
              </w:rPr>
            </w:pPr>
            <w:r w:rsidRPr="004A5E74">
              <w:rPr>
                <w:rFonts w:ascii="標楷體" w:eastAsia="標楷體" w:hAnsi="標楷體" w:hint="eastAsia"/>
                <w:bCs/>
                <w:sz w:val="20"/>
                <w:szCs w:val="20"/>
              </w:rPr>
              <w:t>9.醫學影像判讀與操作    10.醫病溝通課程</w:t>
            </w:r>
          </w:p>
          <w:p w:rsidR="000D05D8" w:rsidRPr="004A5E74" w:rsidRDefault="000D05D8" w:rsidP="000D05D8">
            <w:pPr>
              <w:spacing w:line="220" w:lineRule="exact"/>
              <w:rPr>
                <w:rFonts w:ascii="標楷體" w:eastAsia="標楷體" w:hAnsi="標楷體"/>
                <w:bCs/>
                <w:sz w:val="20"/>
                <w:szCs w:val="20"/>
              </w:rPr>
            </w:pPr>
            <w:r w:rsidRPr="004A5E74">
              <w:rPr>
                <w:rFonts w:ascii="標楷體" w:eastAsia="標楷體" w:hAnsi="標楷體" w:hint="eastAsia"/>
                <w:bCs/>
                <w:sz w:val="20"/>
                <w:szCs w:val="20"/>
              </w:rPr>
              <w:t>11.臨床技術訓練         12.臨床醫師世代交流座談</w:t>
            </w:r>
          </w:p>
          <w:p w:rsidR="000D05D8" w:rsidRPr="004E324B" w:rsidRDefault="000D05D8" w:rsidP="000D05D8">
            <w:pPr>
              <w:spacing w:line="220" w:lineRule="exact"/>
              <w:rPr>
                <w:rFonts w:ascii="標楷體" w:eastAsia="標楷體" w:hAnsi="標楷體"/>
                <w:bCs/>
                <w:sz w:val="20"/>
                <w:szCs w:val="20"/>
              </w:rPr>
            </w:pPr>
            <w:r w:rsidRPr="004A5E74">
              <w:rPr>
                <w:rFonts w:ascii="標楷體" w:eastAsia="標楷體" w:hAnsi="標楷體" w:hint="eastAsia"/>
                <w:bCs/>
                <w:sz w:val="20"/>
                <w:szCs w:val="20"/>
              </w:rPr>
              <w:t>13.臨床感控大挑戰 14.臨床生死學(為預計課程內容視情況調整)</w:t>
            </w:r>
          </w:p>
        </w:tc>
      </w:tr>
      <w:tr w:rsidR="000D05D8" w:rsidRPr="004A5E74" w:rsidTr="000D05D8">
        <w:trPr>
          <w:cantSplit/>
          <w:trHeight w:val="733"/>
        </w:trPr>
        <w:tc>
          <w:tcPr>
            <w:tcW w:w="540" w:type="dxa"/>
            <w:vMerge/>
            <w:vAlign w:val="center"/>
          </w:tcPr>
          <w:p w:rsidR="000D05D8" w:rsidRPr="004A5E74" w:rsidRDefault="000D05D8" w:rsidP="004B1F34">
            <w:pPr>
              <w:spacing w:line="240" w:lineRule="exact"/>
              <w:jc w:val="center"/>
              <w:rPr>
                <w:rFonts w:ascii="標楷體" w:eastAsia="標楷體" w:hAnsi="標楷體"/>
              </w:rPr>
            </w:pPr>
          </w:p>
        </w:tc>
        <w:tc>
          <w:tcPr>
            <w:tcW w:w="1260" w:type="dxa"/>
            <w:vAlign w:val="center"/>
          </w:tcPr>
          <w:p w:rsidR="000D05D8" w:rsidRPr="004A5E74" w:rsidRDefault="000D05D8" w:rsidP="004B1F34">
            <w:pPr>
              <w:spacing w:line="240" w:lineRule="exact"/>
              <w:jc w:val="center"/>
              <w:rPr>
                <w:rFonts w:ascii="標楷體" w:eastAsia="標楷體" w:hAnsi="標楷體"/>
              </w:rPr>
            </w:pPr>
            <w:r w:rsidRPr="004A5E74">
              <w:rPr>
                <w:rFonts w:ascii="標楷體" w:eastAsia="標楷體" w:hAnsi="標楷體" w:hint="eastAsia"/>
              </w:rPr>
              <w:t>生物科技</w:t>
            </w:r>
          </w:p>
          <w:p w:rsidR="000D05D8" w:rsidRPr="004A5E74" w:rsidRDefault="000D05D8" w:rsidP="004B1F34">
            <w:pPr>
              <w:spacing w:line="240" w:lineRule="exact"/>
              <w:jc w:val="center"/>
              <w:rPr>
                <w:rFonts w:ascii="標楷體" w:eastAsia="標楷體" w:hAnsi="標楷體"/>
              </w:rPr>
            </w:pPr>
            <w:r w:rsidRPr="004A5E74">
              <w:rPr>
                <w:rFonts w:ascii="標楷體" w:eastAsia="標楷體" w:hAnsi="標楷體" w:hint="eastAsia"/>
              </w:rPr>
              <w:t>醫學營</w:t>
            </w:r>
          </w:p>
        </w:tc>
        <w:tc>
          <w:tcPr>
            <w:tcW w:w="730" w:type="dxa"/>
            <w:vAlign w:val="center"/>
          </w:tcPr>
          <w:p w:rsidR="000D05D8" w:rsidRPr="006A1CD8" w:rsidRDefault="000D05D8" w:rsidP="004B1F34">
            <w:pPr>
              <w:spacing w:line="240" w:lineRule="exact"/>
              <w:jc w:val="center"/>
              <w:rPr>
                <w:rFonts w:ascii="標楷體" w:eastAsia="標楷體" w:hAnsi="標楷體"/>
              </w:rPr>
            </w:pPr>
            <w:r w:rsidRPr="006A1CD8">
              <w:rPr>
                <w:rFonts w:ascii="標楷體" w:eastAsia="標楷體" w:hAnsi="標楷體" w:hint="eastAsia"/>
              </w:rPr>
              <w:t>J</w:t>
            </w:r>
          </w:p>
        </w:tc>
        <w:tc>
          <w:tcPr>
            <w:tcW w:w="884" w:type="dxa"/>
            <w:vAlign w:val="center"/>
          </w:tcPr>
          <w:p w:rsidR="000D05D8" w:rsidRPr="006A1CD8" w:rsidRDefault="000D05D8" w:rsidP="006A1CD8">
            <w:pPr>
              <w:spacing w:line="240" w:lineRule="exact"/>
              <w:jc w:val="center"/>
              <w:rPr>
                <w:rFonts w:ascii="標楷體" w:eastAsia="標楷體" w:hAnsi="標楷體"/>
                <w:sz w:val="22"/>
                <w:szCs w:val="22"/>
              </w:rPr>
            </w:pPr>
            <w:r w:rsidRPr="006A1CD8">
              <w:rPr>
                <w:rFonts w:ascii="標楷體" w:eastAsia="標楷體" w:hAnsi="標楷體" w:hint="eastAsia"/>
                <w:sz w:val="22"/>
                <w:szCs w:val="22"/>
              </w:rPr>
              <w:t>7/12~15</w:t>
            </w:r>
          </w:p>
        </w:tc>
        <w:tc>
          <w:tcPr>
            <w:tcW w:w="2126" w:type="dxa"/>
            <w:vAlign w:val="center"/>
          </w:tcPr>
          <w:p w:rsidR="000D05D8" w:rsidRPr="006A1CD8" w:rsidRDefault="000D05D8" w:rsidP="004B1F34">
            <w:pPr>
              <w:spacing w:line="240" w:lineRule="exact"/>
              <w:jc w:val="center"/>
              <w:rPr>
                <w:rFonts w:ascii="標楷體" w:eastAsia="標楷體" w:hAnsi="標楷體"/>
                <w:sz w:val="22"/>
                <w:szCs w:val="22"/>
              </w:rPr>
            </w:pPr>
            <w:r w:rsidRPr="006A1CD8">
              <w:rPr>
                <w:rFonts w:ascii="標楷體" w:eastAsia="標楷體" w:hAnsi="標楷體" w:hint="eastAsia"/>
                <w:sz w:val="22"/>
                <w:szCs w:val="22"/>
              </w:rPr>
              <w:t>住慈惠堂6,</w:t>
            </w:r>
            <w:r w:rsidR="000D7D47">
              <w:rPr>
                <w:rFonts w:ascii="標楷體" w:eastAsia="標楷體" w:hAnsi="標楷體" w:hint="eastAsia"/>
                <w:sz w:val="22"/>
                <w:szCs w:val="22"/>
              </w:rPr>
              <w:t>6</w:t>
            </w:r>
            <w:r w:rsidRPr="006A1CD8">
              <w:rPr>
                <w:rFonts w:ascii="標楷體" w:eastAsia="標楷體" w:hAnsi="標楷體" w:hint="eastAsia"/>
                <w:sz w:val="22"/>
                <w:szCs w:val="22"/>
              </w:rPr>
              <w:t>00元</w:t>
            </w:r>
          </w:p>
          <w:p w:rsidR="000D05D8" w:rsidRPr="006A1CD8" w:rsidRDefault="000D05D8" w:rsidP="004B1F34">
            <w:pPr>
              <w:spacing w:line="240" w:lineRule="exact"/>
              <w:jc w:val="center"/>
              <w:rPr>
                <w:rFonts w:ascii="標楷體" w:eastAsia="標楷體" w:hAnsi="標楷體"/>
                <w:sz w:val="22"/>
                <w:szCs w:val="22"/>
              </w:rPr>
            </w:pPr>
            <w:r w:rsidRPr="006A1CD8">
              <w:rPr>
                <w:rFonts w:ascii="標楷體" w:eastAsia="標楷體" w:hAnsi="標楷體" w:hint="eastAsia"/>
                <w:sz w:val="22"/>
                <w:szCs w:val="22"/>
              </w:rPr>
              <w:t>不住宿5,</w:t>
            </w:r>
            <w:r w:rsidR="000D7D47">
              <w:rPr>
                <w:rFonts w:ascii="標楷體" w:eastAsia="標楷體" w:hAnsi="標楷體" w:hint="eastAsia"/>
                <w:sz w:val="22"/>
                <w:szCs w:val="22"/>
              </w:rPr>
              <w:t>6</w:t>
            </w:r>
            <w:r w:rsidRPr="006A1CD8">
              <w:rPr>
                <w:rFonts w:ascii="標楷體" w:eastAsia="標楷體" w:hAnsi="標楷體" w:hint="eastAsia"/>
                <w:sz w:val="22"/>
                <w:szCs w:val="22"/>
              </w:rPr>
              <w:t>00元</w:t>
            </w:r>
          </w:p>
        </w:tc>
        <w:tc>
          <w:tcPr>
            <w:tcW w:w="567" w:type="dxa"/>
            <w:vAlign w:val="center"/>
          </w:tcPr>
          <w:p w:rsidR="000D05D8" w:rsidRPr="004A5E74" w:rsidRDefault="000D05D8" w:rsidP="004B1F34">
            <w:pPr>
              <w:spacing w:line="240" w:lineRule="exact"/>
              <w:jc w:val="center"/>
              <w:rPr>
                <w:rFonts w:ascii="標楷體" w:eastAsia="標楷體" w:hAnsi="標楷體"/>
                <w:sz w:val="22"/>
                <w:szCs w:val="22"/>
              </w:rPr>
            </w:pPr>
            <w:r w:rsidRPr="004A5E74">
              <w:rPr>
                <w:rFonts w:ascii="標楷體" w:eastAsia="標楷體" w:hAnsi="標楷體" w:hint="eastAsia"/>
                <w:sz w:val="22"/>
                <w:szCs w:val="22"/>
              </w:rPr>
              <w:t>170</w:t>
            </w:r>
          </w:p>
        </w:tc>
        <w:tc>
          <w:tcPr>
            <w:tcW w:w="3544" w:type="dxa"/>
            <w:vAlign w:val="center"/>
          </w:tcPr>
          <w:p w:rsidR="000D05D8" w:rsidRPr="007B1502" w:rsidRDefault="000D05D8" w:rsidP="000D05D8">
            <w:pPr>
              <w:spacing w:line="220" w:lineRule="exact"/>
              <w:jc w:val="both"/>
              <w:rPr>
                <w:rFonts w:ascii="標楷體" w:eastAsia="標楷體" w:hAnsi="標楷體"/>
                <w:sz w:val="20"/>
                <w:szCs w:val="20"/>
              </w:rPr>
            </w:pPr>
            <w:r w:rsidRPr="007B1502">
              <w:rPr>
                <w:rFonts w:ascii="標楷體" w:eastAsia="標楷體" w:hAnsi="標楷體" w:hint="eastAsia"/>
                <w:color w:val="000000"/>
                <w:sz w:val="20"/>
                <w:szCs w:val="20"/>
              </w:rPr>
              <w:t>生動活潑的上課方式與實驗，啟發學生對生物技術課程於醫學領域應用之興趣</w:t>
            </w:r>
          </w:p>
        </w:tc>
        <w:tc>
          <w:tcPr>
            <w:tcW w:w="3402" w:type="dxa"/>
            <w:vAlign w:val="center"/>
          </w:tcPr>
          <w:p w:rsidR="000D05D8" w:rsidRPr="007B1502" w:rsidRDefault="000D05D8" w:rsidP="000D05D8">
            <w:pPr>
              <w:spacing w:line="220" w:lineRule="exact"/>
              <w:jc w:val="both"/>
              <w:rPr>
                <w:rFonts w:ascii="標楷體" w:eastAsia="標楷體" w:hAnsi="標楷體"/>
                <w:color w:val="000000"/>
                <w:sz w:val="20"/>
                <w:szCs w:val="20"/>
              </w:rPr>
            </w:pPr>
            <w:r w:rsidRPr="007B1502">
              <w:rPr>
                <w:rFonts w:ascii="標楷體" w:eastAsia="標楷體" w:hAnsi="標楷體" w:hint="eastAsia"/>
                <w:color w:val="000000"/>
                <w:sz w:val="20"/>
                <w:szCs w:val="20"/>
              </w:rPr>
              <w:t>細胞發電廠、肥胖基因、基因食品</w:t>
            </w:r>
          </w:p>
          <w:p w:rsidR="000D05D8" w:rsidRPr="007B1502" w:rsidRDefault="000D05D8" w:rsidP="000D05D8">
            <w:pPr>
              <w:spacing w:line="220" w:lineRule="exact"/>
              <w:jc w:val="both"/>
              <w:rPr>
                <w:rFonts w:ascii="標楷體" w:eastAsia="標楷體" w:hAnsi="標楷體"/>
                <w:color w:val="000000"/>
                <w:sz w:val="20"/>
                <w:szCs w:val="20"/>
              </w:rPr>
            </w:pPr>
            <w:r w:rsidRPr="007B1502">
              <w:rPr>
                <w:rFonts w:ascii="標楷體" w:eastAsia="標楷體" w:hAnsi="標楷體" w:hint="eastAsia"/>
                <w:color w:val="000000"/>
                <w:sz w:val="20"/>
                <w:szCs w:val="20"/>
              </w:rPr>
              <w:t>微生物的世界、人類基因體研究、</w:t>
            </w:r>
          </w:p>
          <w:p w:rsidR="000D05D8" w:rsidRPr="007B1502" w:rsidRDefault="000D05D8" w:rsidP="000D05D8">
            <w:pPr>
              <w:spacing w:line="220" w:lineRule="exact"/>
              <w:jc w:val="both"/>
              <w:rPr>
                <w:rFonts w:ascii="標楷體" w:eastAsia="標楷體" w:hAnsi="標楷體"/>
                <w:color w:val="000000"/>
                <w:sz w:val="20"/>
                <w:szCs w:val="20"/>
              </w:rPr>
            </w:pPr>
            <w:r w:rsidRPr="007B1502">
              <w:rPr>
                <w:rFonts w:ascii="標楷體" w:eastAsia="標楷體" w:hAnsi="標楷體" w:hint="eastAsia"/>
                <w:color w:val="000000"/>
                <w:sz w:val="20"/>
                <w:szCs w:val="20"/>
              </w:rPr>
              <w:t>複製科技、微生物工程與應用</w:t>
            </w:r>
          </w:p>
        </w:tc>
        <w:tc>
          <w:tcPr>
            <w:tcW w:w="2976" w:type="dxa"/>
            <w:vAlign w:val="center"/>
          </w:tcPr>
          <w:p w:rsidR="000D05D8" w:rsidRPr="007B1502" w:rsidRDefault="000D05D8" w:rsidP="000D05D8">
            <w:pPr>
              <w:spacing w:line="220" w:lineRule="exact"/>
              <w:rPr>
                <w:rFonts w:ascii="標楷體" w:eastAsia="標楷體" w:hAnsi="標楷體"/>
                <w:bCs/>
                <w:sz w:val="20"/>
                <w:szCs w:val="20"/>
              </w:rPr>
            </w:pPr>
            <w:r w:rsidRPr="007B1502">
              <w:rPr>
                <w:rFonts w:ascii="標楷體" w:eastAsia="標楷體" w:hAnsi="標楷體" w:hint="eastAsia"/>
                <w:bCs/>
                <w:sz w:val="20"/>
                <w:szCs w:val="20"/>
              </w:rPr>
              <w:t>DNA電泳、乾洗手製作、抗生素感受性、細菌染色及顯微鏡觀察</w:t>
            </w:r>
            <w:r>
              <w:rPr>
                <w:rFonts w:ascii="標楷體" w:eastAsia="標楷體" w:hAnsi="標楷體" w:hint="eastAsia"/>
                <w:bCs/>
                <w:sz w:val="20"/>
                <w:szCs w:val="20"/>
              </w:rPr>
              <w:t>、</w:t>
            </w:r>
            <w:r w:rsidRPr="007B1502">
              <w:rPr>
                <w:rFonts w:ascii="標楷體" w:eastAsia="標楷體" w:hAnsi="標楷體" w:hint="eastAsia"/>
                <w:bCs/>
                <w:sz w:val="20"/>
                <w:szCs w:val="20"/>
              </w:rPr>
              <w:t>微生物種菌培養及晚會</w:t>
            </w:r>
          </w:p>
        </w:tc>
      </w:tr>
      <w:tr w:rsidR="000D05D8" w:rsidRPr="004A5E74" w:rsidTr="000D05D8">
        <w:trPr>
          <w:cantSplit/>
          <w:trHeight w:val="852"/>
        </w:trPr>
        <w:tc>
          <w:tcPr>
            <w:tcW w:w="540" w:type="dxa"/>
            <w:vMerge/>
            <w:vAlign w:val="center"/>
          </w:tcPr>
          <w:p w:rsidR="000D05D8" w:rsidRPr="004A5E74" w:rsidRDefault="000D05D8" w:rsidP="004B1F34">
            <w:pPr>
              <w:spacing w:line="240" w:lineRule="exact"/>
              <w:jc w:val="center"/>
              <w:rPr>
                <w:rFonts w:ascii="標楷體" w:eastAsia="標楷體" w:hAnsi="標楷體"/>
              </w:rPr>
            </w:pPr>
          </w:p>
        </w:tc>
        <w:tc>
          <w:tcPr>
            <w:tcW w:w="1260" w:type="dxa"/>
            <w:vAlign w:val="center"/>
          </w:tcPr>
          <w:p w:rsidR="000D05D8" w:rsidRPr="004A5E74" w:rsidRDefault="000D05D8" w:rsidP="004B1F34">
            <w:pPr>
              <w:spacing w:line="240" w:lineRule="exact"/>
              <w:jc w:val="center"/>
              <w:rPr>
                <w:rFonts w:ascii="標楷體" w:eastAsia="標楷體" w:hAnsi="標楷體"/>
              </w:rPr>
            </w:pPr>
            <w:r w:rsidRPr="004A5E74">
              <w:rPr>
                <w:rFonts w:ascii="標楷體" w:eastAsia="標楷體" w:hAnsi="標楷體" w:hint="eastAsia"/>
              </w:rPr>
              <w:t>現代</w:t>
            </w:r>
          </w:p>
          <w:p w:rsidR="000D05D8" w:rsidRPr="004A5E74" w:rsidRDefault="000D05D8" w:rsidP="004B1F34">
            <w:pPr>
              <w:spacing w:line="240" w:lineRule="exact"/>
              <w:jc w:val="center"/>
              <w:rPr>
                <w:rFonts w:ascii="標楷體" w:eastAsia="標楷體" w:hAnsi="標楷體"/>
              </w:rPr>
            </w:pPr>
            <w:r w:rsidRPr="004A5E74">
              <w:rPr>
                <w:rFonts w:ascii="標楷體" w:eastAsia="標楷體" w:hAnsi="標楷體" w:hint="eastAsia"/>
              </w:rPr>
              <w:t>急救醫學營</w:t>
            </w:r>
          </w:p>
        </w:tc>
        <w:tc>
          <w:tcPr>
            <w:tcW w:w="730" w:type="dxa"/>
            <w:vAlign w:val="center"/>
          </w:tcPr>
          <w:p w:rsidR="000D05D8" w:rsidRPr="006A1CD8" w:rsidRDefault="000D05D8" w:rsidP="004B1F34">
            <w:pPr>
              <w:spacing w:line="240" w:lineRule="exact"/>
              <w:jc w:val="center"/>
              <w:rPr>
                <w:rFonts w:ascii="標楷體" w:eastAsia="標楷體" w:hAnsi="標楷體"/>
              </w:rPr>
            </w:pPr>
            <w:r w:rsidRPr="006A1CD8">
              <w:rPr>
                <w:rFonts w:ascii="標楷體" w:eastAsia="標楷體" w:hAnsi="標楷體" w:hint="eastAsia"/>
              </w:rPr>
              <w:t xml:space="preserve">K </w:t>
            </w:r>
          </w:p>
        </w:tc>
        <w:tc>
          <w:tcPr>
            <w:tcW w:w="884" w:type="dxa"/>
            <w:vAlign w:val="center"/>
          </w:tcPr>
          <w:p w:rsidR="000D05D8" w:rsidRPr="006A1CD8" w:rsidRDefault="000D05D8" w:rsidP="006A1CD8">
            <w:pPr>
              <w:spacing w:line="240" w:lineRule="exact"/>
              <w:jc w:val="center"/>
              <w:rPr>
                <w:rFonts w:ascii="標楷體" w:eastAsia="標楷體" w:hAnsi="標楷體"/>
                <w:sz w:val="22"/>
                <w:szCs w:val="22"/>
              </w:rPr>
            </w:pPr>
            <w:r w:rsidRPr="006A1CD8">
              <w:rPr>
                <w:rFonts w:ascii="標楷體" w:eastAsia="標楷體" w:hAnsi="標楷體" w:hint="eastAsia"/>
                <w:sz w:val="22"/>
                <w:szCs w:val="22"/>
              </w:rPr>
              <w:t>7/17~20</w:t>
            </w:r>
          </w:p>
        </w:tc>
        <w:tc>
          <w:tcPr>
            <w:tcW w:w="2126" w:type="dxa"/>
            <w:vAlign w:val="center"/>
          </w:tcPr>
          <w:p w:rsidR="000D05D8" w:rsidRPr="006A1CD8" w:rsidRDefault="000D05D8" w:rsidP="004B1F34">
            <w:pPr>
              <w:spacing w:line="240" w:lineRule="exact"/>
              <w:jc w:val="center"/>
              <w:rPr>
                <w:rFonts w:ascii="標楷體" w:eastAsia="標楷體" w:hAnsi="標楷體"/>
                <w:sz w:val="22"/>
                <w:szCs w:val="22"/>
              </w:rPr>
            </w:pPr>
            <w:r w:rsidRPr="006A1CD8">
              <w:rPr>
                <w:rFonts w:ascii="標楷體" w:eastAsia="標楷體" w:hAnsi="標楷體" w:hint="eastAsia"/>
                <w:sz w:val="22"/>
                <w:szCs w:val="22"/>
              </w:rPr>
              <w:t>住奉天宮6,</w:t>
            </w:r>
            <w:r w:rsidR="000D7D47">
              <w:rPr>
                <w:rFonts w:ascii="標楷體" w:eastAsia="標楷體" w:hAnsi="標楷體" w:hint="eastAsia"/>
                <w:sz w:val="22"/>
                <w:szCs w:val="22"/>
              </w:rPr>
              <w:t>6</w:t>
            </w:r>
            <w:r w:rsidRPr="006A1CD8">
              <w:rPr>
                <w:rFonts w:ascii="標楷體" w:eastAsia="標楷體" w:hAnsi="標楷體" w:hint="eastAsia"/>
                <w:sz w:val="22"/>
                <w:szCs w:val="22"/>
              </w:rPr>
              <w:t>00元</w:t>
            </w:r>
          </w:p>
          <w:p w:rsidR="000D05D8" w:rsidRPr="006A1CD8" w:rsidRDefault="000D05D8" w:rsidP="004B1F34">
            <w:pPr>
              <w:spacing w:line="240" w:lineRule="exact"/>
              <w:jc w:val="center"/>
              <w:rPr>
                <w:rFonts w:ascii="標楷體" w:eastAsia="標楷體" w:hAnsi="標楷體"/>
                <w:sz w:val="22"/>
                <w:szCs w:val="22"/>
              </w:rPr>
            </w:pPr>
            <w:r w:rsidRPr="006A1CD8">
              <w:rPr>
                <w:rFonts w:ascii="標楷體" w:eastAsia="標楷體" w:hAnsi="標楷體" w:hint="eastAsia"/>
                <w:sz w:val="22"/>
                <w:szCs w:val="22"/>
              </w:rPr>
              <w:t>不住宿5,</w:t>
            </w:r>
            <w:r w:rsidR="000D7D47">
              <w:rPr>
                <w:rFonts w:ascii="標楷體" w:eastAsia="標楷體" w:hAnsi="標楷體" w:hint="eastAsia"/>
                <w:sz w:val="22"/>
                <w:szCs w:val="22"/>
              </w:rPr>
              <w:t>6</w:t>
            </w:r>
            <w:r w:rsidRPr="006A1CD8">
              <w:rPr>
                <w:rFonts w:ascii="標楷體" w:eastAsia="標楷體" w:hAnsi="標楷體" w:hint="eastAsia"/>
                <w:sz w:val="22"/>
                <w:szCs w:val="22"/>
              </w:rPr>
              <w:t>00元</w:t>
            </w:r>
          </w:p>
        </w:tc>
        <w:tc>
          <w:tcPr>
            <w:tcW w:w="567" w:type="dxa"/>
            <w:vAlign w:val="center"/>
          </w:tcPr>
          <w:p w:rsidR="000D05D8" w:rsidRPr="004A5E74" w:rsidRDefault="000D05D8" w:rsidP="004B1F34">
            <w:pPr>
              <w:spacing w:line="240" w:lineRule="exact"/>
              <w:jc w:val="center"/>
              <w:rPr>
                <w:rFonts w:ascii="標楷體" w:eastAsia="標楷體" w:hAnsi="標楷體"/>
                <w:sz w:val="22"/>
                <w:szCs w:val="22"/>
              </w:rPr>
            </w:pPr>
            <w:r w:rsidRPr="004A5E74">
              <w:rPr>
                <w:rFonts w:ascii="標楷體" w:eastAsia="標楷體" w:hAnsi="標楷體" w:hint="eastAsia"/>
                <w:sz w:val="22"/>
                <w:szCs w:val="22"/>
              </w:rPr>
              <w:t>130</w:t>
            </w:r>
          </w:p>
        </w:tc>
        <w:tc>
          <w:tcPr>
            <w:tcW w:w="3544" w:type="dxa"/>
            <w:vAlign w:val="center"/>
          </w:tcPr>
          <w:p w:rsidR="000D05D8" w:rsidRPr="004A5E74" w:rsidRDefault="000D05D8" w:rsidP="000D05D8">
            <w:pPr>
              <w:spacing w:line="220" w:lineRule="exact"/>
              <w:jc w:val="both"/>
              <w:rPr>
                <w:rFonts w:ascii="標楷體" w:eastAsia="標楷體" w:hAnsi="標楷體"/>
                <w:sz w:val="20"/>
                <w:szCs w:val="20"/>
              </w:rPr>
            </w:pPr>
            <w:r w:rsidRPr="004A5E74">
              <w:rPr>
                <w:rFonts w:ascii="標楷體" w:eastAsia="標楷體" w:hAnsi="標楷體" w:cs="新細明體" w:hint="eastAsia"/>
                <w:kern w:val="0"/>
                <w:sz w:val="20"/>
                <w:szCs w:val="20"/>
              </w:rPr>
              <w:t>從高中生可學習認識的角度出發，給予正確多元的概念，在營隊中不僅可以學習到確實的急救知識，更可以親身體驗各種急症的處理原則</w:t>
            </w:r>
            <w:r w:rsidRPr="004A5E74">
              <w:rPr>
                <w:rFonts w:ascii="標楷體" w:eastAsia="標楷體" w:hAnsi="標楷體" w:hint="eastAsia"/>
                <w:sz w:val="20"/>
                <w:szCs w:val="20"/>
              </w:rPr>
              <w:t>。</w:t>
            </w:r>
          </w:p>
        </w:tc>
        <w:tc>
          <w:tcPr>
            <w:tcW w:w="3402" w:type="dxa"/>
            <w:vAlign w:val="center"/>
          </w:tcPr>
          <w:p w:rsidR="000D05D8" w:rsidRPr="004A5E74" w:rsidRDefault="000D05D8" w:rsidP="000D05D8">
            <w:pPr>
              <w:widowControl/>
              <w:spacing w:line="220" w:lineRule="exact"/>
              <w:jc w:val="both"/>
              <w:rPr>
                <w:rFonts w:ascii="標楷體" w:eastAsia="標楷體" w:hAnsi="標楷體" w:cs="新細明體"/>
                <w:kern w:val="0"/>
                <w:sz w:val="20"/>
                <w:szCs w:val="20"/>
              </w:rPr>
            </w:pPr>
            <w:r w:rsidRPr="004A5E74">
              <w:rPr>
                <w:rFonts w:ascii="標楷體" w:eastAsia="標楷體" w:hAnsi="標楷體" w:cs="新細明體" w:hint="eastAsia"/>
                <w:kern w:val="0"/>
                <w:sz w:val="20"/>
                <w:szCs w:val="20"/>
              </w:rPr>
              <w:t>急救概論、緊急醫療網、心肺復甦術</w:t>
            </w:r>
          </w:p>
          <w:p w:rsidR="000D05D8" w:rsidRPr="004A5E74" w:rsidRDefault="000D05D8" w:rsidP="000D05D8">
            <w:pPr>
              <w:widowControl/>
              <w:spacing w:line="220" w:lineRule="exact"/>
              <w:jc w:val="both"/>
              <w:rPr>
                <w:rFonts w:ascii="標楷體" w:eastAsia="標楷體" w:hAnsi="標楷體" w:cs="新細明體"/>
                <w:kern w:val="0"/>
                <w:sz w:val="20"/>
                <w:szCs w:val="20"/>
              </w:rPr>
            </w:pPr>
            <w:r w:rsidRPr="004A5E74">
              <w:rPr>
                <w:rFonts w:ascii="標楷體" w:eastAsia="標楷體" w:hAnsi="標楷體" w:cs="新細明體" w:hint="eastAsia"/>
                <w:kern w:val="0"/>
                <w:sz w:val="20"/>
                <w:szCs w:val="20"/>
              </w:rPr>
              <w:t>急救外傷處理、急性胸腹痛面面觀</w:t>
            </w:r>
          </w:p>
          <w:p w:rsidR="000D05D8" w:rsidRPr="004A5E74" w:rsidRDefault="000D05D8" w:rsidP="000D05D8">
            <w:pPr>
              <w:widowControl/>
              <w:spacing w:line="220" w:lineRule="exact"/>
              <w:jc w:val="both"/>
              <w:rPr>
                <w:rFonts w:ascii="標楷體" w:eastAsia="標楷體" w:hAnsi="標楷體" w:cs="新細明體"/>
                <w:kern w:val="0"/>
                <w:sz w:val="20"/>
                <w:szCs w:val="20"/>
              </w:rPr>
            </w:pPr>
            <w:r w:rsidRPr="004A5E74">
              <w:rPr>
                <w:rFonts w:ascii="標楷體" w:eastAsia="標楷體" w:hAnsi="標楷體" w:cs="新細明體" w:hint="eastAsia"/>
                <w:kern w:val="0"/>
                <w:sz w:val="20"/>
                <w:szCs w:val="20"/>
              </w:rPr>
              <w:t>醫學倫理-衝突的急診室、神經學急症</w:t>
            </w:r>
          </w:p>
          <w:p w:rsidR="000D05D8" w:rsidRPr="004A5E74" w:rsidRDefault="000D05D8" w:rsidP="000D05D8">
            <w:pPr>
              <w:widowControl/>
              <w:spacing w:line="220" w:lineRule="exact"/>
              <w:jc w:val="both"/>
              <w:rPr>
                <w:rFonts w:ascii="標楷體" w:eastAsia="標楷體" w:hAnsi="標楷體" w:cs="新細明體"/>
                <w:kern w:val="0"/>
                <w:sz w:val="20"/>
                <w:szCs w:val="20"/>
              </w:rPr>
            </w:pPr>
            <w:r w:rsidRPr="004A5E74">
              <w:rPr>
                <w:rFonts w:ascii="標楷體" w:eastAsia="標楷體" w:hAnsi="標楷體" w:cs="新細明體" w:hint="eastAsia"/>
                <w:kern w:val="0"/>
                <w:sz w:val="20"/>
                <w:szCs w:val="20"/>
              </w:rPr>
              <w:t>急診人員現身說法、特殊復甦急救</w:t>
            </w:r>
          </w:p>
        </w:tc>
        <w:tc>
          <w:tcPr>
            <w:tcW w:w="2976" w:type="dxa"/>
            <w:vAlign w:val="center"/>
          </w:tcPr>
          <w:p w:rsidR="000D05D8" w:rsidRPr="004A5E74" w:rsidRDefault="000D05D8" w:rsidP="000D05D8">
            <w:pPr>
              <w:widowControl/>
              <w:spacing w:line="220" w:lineRule="exact"/>
              <w:rPr>
                <w:rFonts w:ascii="標楷體" w:eastAsia="標楷體" w:hAnsi="標楷體" w:cs="新細明體"/>
                <w:kern w:val="0"/>
                <w:sz w:val="20"/>
                <w:szCs w:val="20"/>
              </w:rPr>
            </w:pPr>
            <w:r w:rsidRPr="004A5E74">
              <w:rPr>
                <w:rFonts w:ascii="標楷體" w:eastAsia="標楷體" w:hAnsi="標楷體" w:cs="新細明體" w:hint="eastAsia"/>
                <w:kern w:val="0"/>
                <w:sz w:val="20"/>
                <w:szCs w:val="20"/>
              </w:rPr>
              <w:t>心肺復甦術</w:t>
            </w:r>
            <w:r w:rsidRPr="004A5E74">
              <w:rPr>
                <w:rFonts w:ascii="標楷體" w:eastAsia="標楷體" w:hAnsi="標楷體" w:cs="新細明體"/>
                <w:kern w:val="0"/>
                <w:sz w:val="20"/>
                <w:szCs w:val="20"/>
              </w:rPr>
              <w:t>、</w:t>
            </w:r>
            <w:r w:rsidRPr="004A5E74">
              <w:rPr>
                <w:rFonts w:ascii="標楷體" w:eastAsia="標楷體" w:hAnsi="標楷體" w:cs="新細明體" w:hint="eastAsia"/>
                <w:kern w:val="0"/>
                <w:sz w:val="20"/>
                <w:szCs w:val="20"/>
              </w:rPr>
              <w:t>呼吸道建立</w:t>
            </w:r>
            <w:r w:rsidRPr="004A5E74">
              <w:rPr>
                <w:rFonts w:ascii="標楷體" w:eastAsia="標楷體" w:hAnsi="標楷體" w:cs="新細明體"/>
                <w:kern w:val="0"/>
                <w:sz w:val="20"/>
                <w:szCs w:val="20"/>
              </w:rPr>
              <w:t>、</w:t>
            </w:r>
          </w:p>
          <w:p w:rsidR="000D05D8" w:rsidRPr="004A5E74" w:rsidRDefault="000D05D8" w:rsidP="000D05D8">
            <w:pPr>
              <w:widowControl/>
              <w:spacing w:line="220" w:lineRule="exact"/>
              <w:rPr>
                <w:rFonts w:ascii="標楷體" w:eastAsia="標楷體" w:hAnsi="標楷體" w:cs="新細明體"/>
                <w:kern w:val="0"/>
                <w:sz w:val="20"/>
                <w:szCs w:val="20"/>
              </w:rPr>
            </w:pPr>
            <w:r w:rsidRPr="004A5E74">
              <w:rPr>
                <w:rFonts w:ascii="標楷體" w:eastAsia="標楷體" w:hAnsi="標楷體" w:cs="新細明體" w:hint="eastAsia"/>
                <w:kern w:val="0"/>
                <w:sz w:val="20"/>
                <w:szCs w:val="20"/>
              </w:rPr>
              <w:t>到院前緊急救護技術學習</w:t>
            </w:r>
          </w:p>
          <w:p w:rsidR="000D05D8" w:rsidRPr="004A5E74" w:rsidRDefault="000D05D8" w:rsidP="000D05D8">
            <w:pPr>
              <w:widowControl/>
              <w:spacing w:line="220" w:lineRule="exact"/>
              <w:rPr>
                <w:rFonts w:ascii="標楷體" w:eastAsia="標楷體" w:hAnsi="標楷體" w:cs="新細明體"/>
                <w:kern w:val="0"/>
                <w:sz w:val="20"/>
                <w:szCs w:val="20"/>
              </w:rPr>
            </w:pPr>
            <w:r w:rsidRPr="004A5E74">
              <w:rPr>
                <w:rFonts w:ascii="標楷體" w:eastAsia="標楷體" w:hAnsi="標楷體" w:cs="新細明體" w:hint="eastAsia"/>
                <w:kern w:val="0"/>
                <w:sz w:val="20"/>
                <w:szCs w:val="20"/>
              </w:rPr>
              <w:t>外傷處理、骨折石膏體驗</w:t>
            </w:r>
          </w:p>
          <w:p w:rsidR="000D05D8" w:rsidRPr="004A5E74" w:rsidRDefault="000D05D8" w:rsidP="000D05D8">
            <w:pPr>
              <w:spacing w:line="220" w:lineRule="exact"/>
              <w:rPr>
                <w:rFonts w:ascii="標楷體" w:eastAsia="標楷體" w:hAnsi="標楷體"/>
                <w:bCs/>
                <w:sz w:val="20"/>
                <w:szCs w:val="20"/>
              </w:rPr>
            </w:pPr>
            <w:r w:rsidRPr="004A5E74">
              <w:rPr>
                <w:rFonts w:ascii="標楷體" w:eastAsia="標楷體" w:hAnsi="標楷體" w:cs="新細明體" w:hint="eastAsia"/>
                <w:kern w:val="0"/>
                <w:sz w:val="20"/>
                <w:szCs w:val="20"/>
              </w:rPr>
              <w:t>急診小尖兵大冒險、</w:t>
            </w:r>
            <w:r w:rsidRPr="004A5E74">
              <w:rPr>
                <w:rFonts w:ascii="標楷體" w:eastAsia="標楷體" w:hAnsi="標楷體" w:cs="新細明體"/>
                <w:kern w:val="0"/>
                <w:sz w:val="20"/>
                <w:szCs w:val="20"/>
              </w:rPr>
              <w:t>晚會</w:t>
            </w:r>
          </w:p>
        </w:tc>
      </w:tr>
      <w:tr w:rsidR="000D05D8" w:rsidRPr="004A5E74" w:rsidTr="000D05D8">
        <w:trPr>
          <w:cantSplit/>
          <w:trHeight w:val="765"/>
        </w:trPr>
        <w:tc>
          <w:tcPr>
            <w:tcW w:w="540" w:type="dxa"/>
            <w:vMerge/>
            <w:vAlign w:val="center"/>
          </w:tcPr>
          <w:p w:rsidR="000D05D8" w:rsidRPr="004A5E74" w:rsidRDefault="000D05D8" w:rsidP="004B1F34">
            <w:pPr>
              <w:spacing w:line="240" w:lineRule="exact"/>
              <w:jc w:val="center"/>
              <w:rPr>
                <w:rFonts w:ascii="標楷體" w:eastAsia="標楷體" w:hAnsi="標楷體"/>
              </w:rPr>
            </w:pPr>
          </w:p>
        </w:tc>
        <w:tc>
          <w:tcPr>
            <w:tcW w:w="1260" w:type="dxa"/>
            <w:vAlign w:val="center"/>
          </w:tcPr>
          <w:p w:rsidR="000D05D8" w:rsidRPr="003A2C9F" w:rsidRDefault="000D05D8" w:rsidP="004B1F34">
            <w:pPr>
              <w:jc w:val="center"/>
              <w:rPr>
                <w:rFonts w:ascii="標楷體" w:eastAsia="標楷體" w:hAnsi="標楷體"/>
              </w:rPr>
            </w:pPr>
            <w:r w:rsidRPr="003A2C9F">
              <w:rPr>
                <w:rFonts w:ascii="標楷體" w:eastAsia="標楷體" w:hAnsi="標楷體" w:hint="eastAsia"/>
              </w:rPr>
              <w:t>營養醫學營</w:t>
            </w:r>
          </w:p>
        </w:tc>
        <w:tc>
          <w:tcPr>
            <w:tcW w:w="730" w:type="dxa"/>
            <w:vAlign w:val="center"/>
          </w:tcPr>
          <w:p w:rsidR="000D05D8" w:rsidRPr="003A2C9F" w:rsidRDefault="000D05D8" w:rsidP="004B1F34">
            <w:pPr>
              <w:spacing w:line="240" w:lineRule="exact"/>
              <w:jc w:val="center"/>
              <w:rPr>
                <w:rFonts w:ascii="標楷體" w:eastAsia="標楷體" w:hAnsi="標楷體"/>
              </w:rPr>
            </w:pPr>
            <w:r w:rsidRPr="003A2C9F">
              <w:rPr>
                <w:rFonts w:ascii="標楷體" w:eastAsia="標楷體" w:hAnsi="標楷體"/>
              </w:rPr>
              <w:t>L</w:t>
            </w:r>
          </w:p>
        </w:tc>
        <w:tc>
          <w:tcPr>
            <w:tcW w:w="884" w:type="dxa"/>
            <w:vAlign w:val="center"/>
          </w:tcPr>
          <w:p w:rsidR="000D05D8" w:rsidRPr="003A2C9F" w:rsidRDefault="000D05D8" w:rsidP="006A1CD8">
            <w:pPr>
              <w:spacing w:line="240" w:lineRule="exact"/>
              <w:jc w:val="center"/>
              <w:rPr>
                <w:rFonts w:ascii="標楷體" w:eastAsia="標楷體" w:hAnsi="標楷體"/>
                <w:sz w:val="22"/>
                <w:szCs w:val="22"/>
              </w:rPr>
            </w:pPr>
            <w:r w:rsidRPr="003A2C9F">
              <w:rPr>
                <w:rFonts w:ascii="標楷體" w:eastAsia="標楷體" w:hAnsi="標楷體" w:hint="eastAsia"/>
                <w:sz w:val="22"/>
                <w:szCs w:val="22"/>
              </w:rPr>
              <w:t>7/17~20</w:t>
            </w:r>
          </w:p>
        </w:tc>
        <w:tc>
          <w:tcPr>
            <w:tcW w:w="2126" w:type="dxa"/>
            <w:vAlign w:val="center"/>
          </w:tcPr>
          <w:p w:rsidR="000D05D8" w:rsidRPr="003A2C9F" w:rsidRDefault="000D05D8" w:rsidP="004B1F34">
            <w:pPr>
              <w:spacing w:line="240" w:lineRule="exact"/>
              <w:jc w:val="center"/>
              <w:rPr>
                <w:rFonts w:ascii="標楷體" w:eastAsia="標楷體" w:hAnsi="標楷體"/>
                <w:sz w:val="22"/>
                <w:szCs w:val="22"/>
              </w:rPr>
            </w:pPr>
            <w:r w:rsidRPr="003A2C9F">
              <w:rPr>
                <w:rFonts w:ascii="標楷體" w:eastAsia="標楷體" w:hAnsi="標楷體" w:hint="eastAsia"/>
                <w:sz w:val="22"/>
                <w:szCs w:val="22"/>
              </w:rPr>
              <w:t>住奉天宮6,</w:t>
            </w:r>
            <w:r w:rsidR="000D7D47" w:rsidRPr="003A2C9F">
              <w:rPr>
                <w:rFonts w:ascii="標楷體" w:eastAsia="標楷體" w:hAnsi="標楷體" w:hint="eastAsia"/>
                <w:sz w:val="22"/>
                <w:szCs w:val="22"/>
              </w:rPr>
              <w:t>6</w:t>
            </w:r>
            <w:r w:rsidRPr="003A2C9F">
              <w:rPr>
                <w:rFonts w:ascii="標楷體" w:eastAsia="標楷體" w:hAnsi="標楷體" w:hint="eastAsia"/>
                <w:sz w:val="22"/>
                <w:szCs w:val="22"/>
              </w:rPr>
              <w:t>00元</w:t>
            </w:r>
          </w:p>
          <w:p w:rsidR="000D05D8" w:rsidRPr="003A2C9F" w:rsidRDefault="000D05D8" w:rsidP="004B1F34">
            <w:pPr>
              <w:spacing w:line="240" w:lineRule="exact"/>
              <w:jc w:val="center"/>
              <w:rPr>
                <w:rFonts w:ascii="標楷體" w:eastAsia="標楷體" w:hAnsi="標楷體"/>
                <w:sz w:val="22"/>
                <w:szCs w:val="22"/>
              </w:rPr>
            </w:pPr>
            <w:r w:rsidRPr="003A2C9F">
              <w:rPr>
                <w:rFonts w:ascii="標楷體" w:eastAsia="標楷體" w:hAnsi="標楷體" w:hint="eastAsia"/>
                <w:sz w:val="22"/>
                <w:szCs w:val="22"/>
              </w:rPr>
              <w:t>不住宿5,</w:t>
            </w:r>
            <w:r w:rsidR="000D7D47" w:rsidRPr="003A2C9F">
              <w:rPr>
                <w:rFonts w:ascii="標楷體" w:eastAsia="標楷體" w:hAnsi="標楷體" w:hint="eastAsia"/>
                <w:sz w:val="22"/>
                <w:szCs w:val="22"/>
              </w:rPr>
              <w:t>6</w:t>
            </w:r>
            <w:r w:rsidRPr="003A2C9F">
              <w:rPr>
                <w:rFonts w:ascii="標楷體" w:eastAsia="標楷體" w:hAnsi="標楷體" w:hint="eastAsia"/>
                <w:sz w:val="22"/>
                <w:szCs w:val="22"/>
              </w:rPr>
              <w:t>00元</w:t>
            </w:r>
          </w:p>
        </w:tc>
        <w:tc>
          <w:tcPr>
            <w:tcW w:w="567" w:type="dxa"/>
            <w:vAlign w:val="center"/>
          </w:tcPr>
          <w:p w:rsidR="000D05D8" w:rsidRPr="003A2C9F" w:rsidRDefault="000D05D8" w:rsidP="004B1F34">
            <w:pPr>
              <w:spacing w:line="240" w:lineRule="exact"/>
              <w:jc w:val="center"/>
              <w:rPr>
                <w:rFonts w:ascii="標楷體" w:eastAsia="標楷體" w:hAnsi="標楷體"/>
                <w:sz w:val="22"/>
                <w:szCs w:val="22"/>
              </w:rPr>
            </w:pPr>
            <w:r w:rsidRPr="003A2C9F">
              <w:rPr>
                <w:rFonts w:ascii="標楷體" w:eastAsia="標楷體" w:hAnsi="標楷體" w:hint="eastAsia"/>
                <w:sz w:val="22"/>
                <w:szCs w:val="22"/>
              </w:rPr>
              <w:t>80</w:t>
            </w:r>
          </w:p>
        </w:tc>
        <w:tc>
          <w:tcPr>
            <w:tcW w:w="3544" w:type="dxa"/>
            <w:vAlign w:val="center"/>
          </w:tcPr>
          <w:p w:rsidR="000D05D8" w:rsidRPr="003A2C9F" w:rsidRDefault="000D05D8" w:rsidP="000D05D8">
            <w:pPr>
              <w:spacing w:line="220" w:lineRule="exact"/>
              <w:rPr>
                <w:rFonts w:ascii="標楷體" w:eastAsia="標楷體" w:hAnsi="標楷體"/>
                <w:sz w:val="20"/>
                <w:szCs w:val="20"/>
              </w:rPr>
            </w:pPr>
            <w:r w:rsidRPr="003A2C9F">
              <w:rPr>
                <w:rFonts w:ascii="標楷體" w:eastAsia="標楷體" w:hAnsi="標楷體" w:hint="eastAsia"/>
                <w:sz w:val="20"/>
                <w:szCs w:val="20"/>
              </w:rPr>
              <w:t>藉由醫療保健及營養學的認識，體驗平常自我保健的重要，並達到學習自我營養評估的目標</w:t>
            </w:r>
          </w:p>
        </w:tc>
        <w:tc>
          <w:tcPr>
            <w:tcW w:w="3402" w:type="dxa"/>
            <w:vAlign w:val="center"/>
          </w:tcPr>
          <w:p w:rsidR="000D05D8" w:rsidRPr="003A2C9F" w:rsidRDefault="000D05D8" w:rsidP="000D05D8">
            <w:pPr>
              <w:spacing w:line="220" w:lineRule="exact"/>
              <w:rPr>
                <w:rFonts w:ascii="標楷體" w:eastAsia="標楷體" w:hAnsi="標楷體" w:cs="新細明體"/>
                <w:kern w:val="0"/>
                <w:sz w:val="20"/>
                <w:szCs w:val="20"/>
              </w:rPr>
            </w:pPr>
            <w:r w:rsidRPr="003A2C9F">
              <w:rPr>
                <w:rFonts w:ascii="標楷體" w:eastAsia="標楷體" w:hAnsi="標楷體" w:hint="eastAsia"/>
                <w:sz w:val="20"/>
                <w:szCs w:val="20"/>
              </w:rPr>
              <w:t>基礎醫學課程、營養學概論、人生保健之道、臨床疾病、常見臨床疾病病因了解，懂得平日做好防範知道。</w:t>
            </w:r>
          </w:p>
        </w:tc>
        <w:tc>
          <w:tcPr>
            <w:tcW w:w="2976" w:type="dxa"/>
            <w:vAlign w:val="center"/>
          </w:tcPr>
          <w:p w:rsidR="000D05D8" w:rsidRPr="003A2C9F" w:rsidRDefault="000D05D8" w:rsidP="000D05D8">
            <w:pPr>
              <w:spacing w:line="220" w:lineRule="exact"/>
              <w:rPr>
                <w:rFonts w:ascii="標楷體" w:eastAsia="標楷體" w:hAnsi="標楷體" w:cs="新細明體"/>
                <w:kern w:val="0"/>
                <w:sz w:val="20"/>
                <w:szCs w:val="20"/>
              </w:rPr>
            </w:pPr>
            <w:r w:rsidRPr="003A2C9F">
              <w:rPr>
                <w:rFonts w:ascii="標楷體" w:eastAsia="標楷體" w:hAnsi="標楷體" w:hint="eastAsia"/>
                <w:sz w:val="20"/>
                <w:szCs w:val="20"/>
              </w:rPr>
              <w:t>營養學實驗室認識與操作，透由醫院營養室的教導協助，了解廚房的準備事宜及食物大量製備</w:t>
            </w:r>
          </w:p>
        </w:tc>
      </w:tr>
      <w:tr w:rsidR="000D05D8" w:rsidRPr="004A5E74" w:rsidTr="00E72F08">
        <w:trPr>
          <w:cantSplit/>
          <w:trHeight w:val="699"/>
        </w:trPr>
        <w:tc>
          <w:tcPr>
            <w:tcW w:w="540" w:type="dxa"/>
            <w:vMerge/>
            <w:vAlign w:val="center"/>
          </w:tcPr>
          <w:p w:rsidR="000D05D8" w:rsidRPr="004A5E74" w:rsidRDefault="000D05D8" w:rsidP="004B1F34">
            <w:pPr>
              <w:spacing w:line="240" w:lineRule="exact"/>
              <w:jc w:val="center"/>
              <w:rPr>
                <w:rFonts w:ascii="標楷體" w:eastAsia="標楷體" w:hAnsi="標楷體"/>
              </w:rPr>
            </w:pPr>
          </w:p>
        </w:tc>
        <w:tc>
          <w:tcPr>
            <w:tcW w:w="1260" w:type="dxa"/>
            <w:vAlign w:val="center"/>
          </w:tcPr>
          <w:p w:rsidR="000D05D8" w:rsidRPr="003A2C9F" w:rsidRDefault="000D05D8" w:rsidP="004B1F34">
            <w:pPr>
              <w:jc w:val="center"/>
              <w:rPr>
                <w:rFonts w:ascii="標楷體" w:eastAsia="標楷體" w:hAnsi="標楷體"/>
              </w:rPr>
            </w:pPr>
            <w:r w:rsidRPr="003A2C9F">
              <w:rPr>
                <w:rFonts w:ascii="標楷體" w:eastAsia="標楷體" w:hAnsi="標楷體" w:hint="eastAsia"/>
              </w:rPr>
              <w:t>醫學工程營</w:t>
            </w:r>
          </w:p>
        </w:tc>
        <w:tc>
          <w:tcPr>
            <w:tcW w:w="730" w:type="dxa"/>
            <w:vAlign w:val="center"/>
          </w:tcPr>
          <w:p w:rsidR="000D05D8" w:rsidRPr="003A2C9F" w:rsidRDefault="000D05D8" w:rsidP="004B1F34">
            <w:pPr>
              <w:spacing w:line="240" w:lineRule="exact"/>
              <w:jc w:val="center"/>
              <w:rPr>
                <w:rFonts w:ascii="標楷體" w:eastAsia="標楷體" w:hAnsi="標楷體"/>
              </w:rPr>
            </w:pPr>
            <w:r w:rsidRPr="003A2C9F">
              <w:rPr>
                <w:rFonts w:ascii="標楷體" w:eastAsia="標楷體" w:hAnsi="標楷體" w:hint="eastAsia"/>
              </w:rPr>
              <w:t>M</w:t>
            </w:r>
          </w:p>
        </w:tc>
        <w:tc>
          <w:tcPr>
            <w:tcW w:w="884" w:type="dxa"/>
            <w:vAlign w:val="center"/>
          </w:tcPr>
          <w:p w:rsidR="000D05D8" w:rsidRPr="003A2C9F" w:rsidRDefault="000D05D8" w:rsidP="006A1CD8">
            <w:pPr>
              <w:spacing w:line="240" w:lineRule="exact"/>
              <w:jc w:val="center"/>
              <w:rPr>
                <w:rFonts w:ascii="標楷體" w:eastAsia="標楷體" w:hAnsi="標楷體"/>
                <w:sz w:val="22"/>
                <w:szCs w:val="22"/>
              </w:rPr>
            </w:pPr>
            <w:r w:rsidRPr="003A2C9F">
              <w:rPr>
                <w:rFonts w:ascii="標楷體" w:eastAsia="標楷體" w:hAnsi="標楷體" w:hint="eastAsia"/>
                <w:sz w:val="22"/>
                <w:szCs w:val="22"/>
              </w:rPr>
              <w:t>7/17~20</w:t>
            </w:r>
          </w:p>
        </w:tc>
        <w:tc>
          <w:tcPr>
            <w:tcW w:w="2126" w:type="dxa"/>
            <w:vAlign w:val="center"/>
          </w:tcPr>
          <w:p w:rsidR="000D05D8" w:rsidRPr="003A2C9F" w:rsidRDefault="000D05D8" w:rsidP="000D05D8">
            <w:pPr>
              <w:spacing w:line="220" w:lineRule="exact"/>
              <w:jc w:val="center"/>
              <w:rPr>
                <w:rFonts w:ascii="標楷體" w:eastAsia="標楷體" w:hAnsi="標楷體"/>
                <w:sz w:val="22"/>
                <w:szCs w:val="22"/>
              </w:rPr>
            </w:pPr>
            <w:r w:rsidRPr="003A2C9F">
              <w:rPr>
                <w:rFonts w:ascii="標楷體" w:eastAsia="標楷體" w:hAnsi="標楷體" w:hint="eastAsia"/>
                <w:sz w:val="22"/>
                <w:szCs w:val="22"/>
              </w:rPr>
              <w:t>住慈惠堂6,</w:t>
            </w:r>
            <w:r w:rsidR="000D7D47" w:rsidRPr="003A2C9F">
              <w:rPr>
                <w:rFonts w:ascii="標楷體" w:eastAsia="標楷體" w:hAnsi="標楷體" w:hint="eastAsia"/>
                <w:sz w:val="22"/>
                <w:szCs w:val="22"/>
              </w:rPr>
              <w:t>6</w:t>
            </w:r>
            <w:r w:rsidRPr="003A2C9F">
              <w:rPr>
                <w:rFonts w:ascii="標楷體" w:eastAsia="標楷體" w:hAnsi="標楷體" w:hint="eastAsia"/>
                <w:sz w:val="22"/>
                <w:szCs w:val="22"/>
              </w:rPr>
              <w:t>00元</w:t>
            </w:r>
          </w:p>
          <w:p w:rsidR="000D05D8" w:rsidRPr="003A2C9F" w:rsidRDefault="000D05D8" w:rsidP="000D05D8">
            <w:pPr>
              <w:spacing w:line="220" w:lineRule="exact"/>
              <w:jc w:val="center"/>
              <w:rPr>
                <w:rFonts w:ascii="標楷體" w:eastAsia="標楷體" w:hAnsi="標楷體"/>
                <w:sz w:val="22"/>
                <w:szCs w:val="22"/>
              </w:rPr>
            </w:pPr>
            <w:r w:rsidRPr="003A2C9F">
              <w:rPr>
                <w:rFonts w:ascii="標楷體" w:eastAsia="標楷體" w:hAnsi="標楷體" w:hint="eastAsia"/>
                <w:sz w:val="22"/>
                <w:szCs w:val="22"/>
              </w:rPr>
              <w:t>不住宿5,</w:t>
            </w:r>
            <w:r w:rsidR="000D7D47" w:rsidRPr="003A2C9F">
              <w:rPr>
                <w:rFonts w:ascii="標楷體" w:eastAsia="標楷體" w:hAnsi="標楷體" w:hint="eastAsia"/>
                <w:sz w:val="22"/>
                <w:szCs w:val="22"/>
              </w:rPr>
              <w:t>6</w:t>
            </w:r>
            <w:r w:rsidRPr="003A2C9F">
              <w:rPr>
                <w:rFonts w:ascii="標楷體" w:eastAsia="標楷體" w:hAnsi="標楷體" w:hint="eastAsia"/>
                <w:sz w:val="22"/>
                <w:szCs w:val="22"/>
              </w:rPr>
              <w:t>00元</w:t>
            </w:r>
          </w:p>
          <w:p w:rsidR="000D05D8" w:rsidRPr="003A2C9F" w:rsidRDefault="000D05D8" w:rsidP="000D05D8">
            <w:pPr>
              <w:spacing w:line="220" w:lineRule="exact"/>
              <w:jc w:val="center"/>
              <w:rPr>
                <w:rFonts w:ascii="標楷體" w:eastAsia="標楷體" w:hAnsi="標楷體"/>
                <w:sz w:val="22"/>
                <w:szCs w:val="22"/>
              </w:rPr>
            </w:pPr>
            <w:r w:rsidRPr="003A2C9F">
              <w:rPr>
                <w:rFonts w:ascii="標楷體" w:eastAsia="標楷體" w:hAnsi="標楷體" w:hint="eastAsia"/>
                <w:sz w:val="22"/>
                <w:szCs w:val="22"/>
              </w:rPr>
              <w:t>(醫工系學會承辦)</w:t>
            </w:r>
          </w:p>
        </w:tc>
        <w:tc>
          <w:tcPr>
            <w:tcW w:w="567" w:type="dxa"/>
            <w:vAlign w:val="center"/>
          </w:tcPr>
          <w:p w:rsidR="000D05D8" w:rsidRPr="003A2C9F" w:rsidRDefault="000D05D8" w:rsidP="000D05D8">
            <w:pPr>
              <w:spacing w:line="220" w:lineRule="exact"/>
              <w:jc w:val="center"/>
              <w:rPr>
                <w:rFonts w:ascii="標楷體" w:eastAsia="標楷體" w:hAnsi="標楷體"/>
                <w:sz w:val="22"/>
                <w:szCs w:val="22"/>
              </w:rPr>
            </w:pPr>
            <w:r w:rsidRPr="003A2C9F">
              <w:rPr>
                <w:rFonts w:ascii="標楷體" w:eastAsia="標楷體" w:hAnsi="標楷體" w:hint="eastAsia"/>
                <w:sz w:val="22"/>
                <w:szCs w:val="22"/>
              </w:rPr>
              <w:t>100</w:t>
            </w:r>
          </w:p>
        </w:tc>
        <w:tc>
          <w:tcPr>
            <w:tcW w:w="3544" w:type="dxa"/>
            <w:vAlign w:val="center"/>
          </w:tcPr>
          <w:p w:rsidR="000D05D8" w:rsidRPr="003A2C9F" w:rsidRDefault="000D05D8" w:rsidP="000D05D8">
            <w:pPr>
              <w:spacing w:line="220" w:lineRule="exact"/>
              <w:rPr>
                <w:rFonts w:ascii="標楷體" w:eastAsia="標楷體" w:hAnsi="標楷體"/>
                <w:sz w:val="20"/>
                <w:szCs w:val="20"/>
              </w:rPr>
            </w:pPr>
            <w:r w:rsidRPr="003A2C9F">
              <w:rPr>
                <w:rFonts w:ascii="標楷體" w:eastAsia="標楷體" w:hAnsi="標楷體" w:hint="eastAsia"/>
                <w:sz w:val="20"/>
                <w:szCs w:val="20"/>
              </w:rPr>
              <w:t>認識醫學與工程互相結合與應用的新領域，體驗工程方法如何幫助解決醫學問題的範例，拓展理工與生物醫學的志趣</w:t>
            </w:r>
          </w:p>
        </w:tc>
        <w:tc>
          <w:tcPr>
            <w:tcW w:w="3402" w:type="dxa"/>
            <w:vAlign w:val="center"/>
          </w:tcPr>
          <w:p w:rsidR="00E72F08" w:rsidRPr="003A2C9F" w:rsidRDefault="000D05D8" w:rsidP="000D05D8">
            <w:pPr>
              <w:spacing w:line="220" w:lineRule="exact"/>
              <w:rPr>
                <w:rFonts w:ascii="標楷體" w:eastAsia="標楷體" w:hAnsi="標楷體"/>
                <w:sz w:val="20"/>
                <w:szCs w:val="20"/>
              </w:rPr>
            </w:pPr>
            <w:r w:rsidRPr="003A2C9F">
              <w:rPr>
                <w:rFonts w:ascii="標楷體" w:eastAsia="標楷體" w:hAnsi="標楷體" w:hint="eastAsia"/>
                <w:sz w:val="20"/>
                <w:szCs w:val="20"/>
              </w:rPr>
              <w:t>醫療器材與開發、復健工程、復健輔具設計、醫學影像、生醫光學與雷射</w:t>
            </w:r>
          </w:p>
          <w:p w:rsidR="000D05D8" w:rsidRPr="003A2C9F" w:rsidRDefault="000D05D8" w:rsidP="000D05D8">
            <w:pPr>
              <w:spacing w:line="220" w:lineRule="exact"/>
              <w:rPr>
                <w:rFonts w:ascii="標楷體" w:eastAsia="標楷體" w:hAnsi="標楷體"/>
                <w:sz w:val="20"/>
                <w:szCs w:val="20"/>
              </w:rPr>
            </w:pPr>
            <w:r w:rsidRPr="003A2C9F">
              <w:rPr>
                <w:rFonts w:ascii="標楷體" w:eastAsia="標楷體" w:hAnsi="標楷體" w:hint="eastAsia"/>
                <w:sz w:val="20"/>
                <w:szCs w:val="20"/>
              </w:rPr>
              <w:t>、運動與醫學工程、醫學工程與未來</w:t>
            </w:r>
          </w:p>
        </w:tc>
        <w:tc>
          <w:tcPr>
            <w:tcW w:w="2976" w:type="dxa"/>
            <w:vAlign w:val="center"/>
          </w:tcPr>
          <w:p w:rsidR="000D05D8" w:rsidRPr="003A2C9F" w:rsidRDefault="000D05D8" w:rsidP="000D05D8">
            <w:pPr>
              <w:spacing w:line="220" w:lineRule="exact"/>
              <w:rPr>
                <w:rFonts w:ascii="標楷體" w:eastAsia="標楷體" w:hAnsi="標楷體"/>
                <w:sz w:val="20"/>
                <w:szCs w:val="20"/>
              </w:rPr>
            </w:pPr>
            <w:r w:rsidRPr="003A2C9F">
              <w:rPr>
                <w:rFonts w:ascii="標楷體" w:eastAsia="標楷體" w:hAnsi="標楷體" w:hint="eastAsia"/>
                <w:sz w:val="20"/>
                <w:szCs w:val="20"/>
              </w:rPr>
              <w:t>影像處理實驗、流體力學實驗、</w:t>
            </w:r>
          </w:p>
          <w:p w:rsidR="000D05D8" w:rsidRPr="003A2C9F" w:rsidRDefault="000D05D8" w:rsidP="000D05D8">
            <w:pPr>
              <w:spacing w:line="220" w:lineRule="exact"/>
              <w:rPr>
                <w:rFonts w:ascii="標楷體" w:eastAsia="標楷體" w:hAnsi="標楷體"/>
                <w:sz w:val="20"/>
                <w:szCs w:val="20"/>
              </w:rPr>
            </w:pPr>
            <w:r w:rsidRPr="003A2C9F">
              <w:rPr>
                <w:rFonts w:ascii="標楷體" w:eastAsia="標楷體" w:hAnsi="標楷體" w:hint="eastAsia"/>
                <w:sz w:val="20"/>
                <w:szCs w:val="20"/>
              </w:rPr>
              <w:t>3D列印及組織重建實驗、</w:t>
            </w:r>
          </w:p>
          <w:p w:rsidR="000D05D8" w:rsidRPr="003A2C9F" w:rsidRDefault="000D05D8" w:rsidP="000D05D8">
            <w:pPr>
              <w:spacing w:line="220" w:lineRule="exact"/>
              <w:rPr>
                <w:rFonts w:ascii="標楷體" w:eastAsia="標楷體" w:hAnsi="標楷體"/>
                <w:sz w:val="20"/>
                <w:szCs w:val="20"/>
              </w:rPr>
            </w:pPr>
            <w:r w:rsidRPr="003A2C9F">
              <w:rPr>
                <w:rFonts w:ascii="標楷體" w:eastAsia="標楷體" w:hAnsi="標楷體" w:hint="eastAsia"/>
                <w:sz w:val="20"/>
                <w:szCs w:val="20"/>
              </w:rPr>
              <w:t>組織工程實驗</w:t>
            </w:r>
          </w:p>
        </w:tc>
      </w:tr>
      <w:tr w:rsidR="00D3565B" w:rsidRPr="004A5E74" w:rsidTr="00E81773">
        <w:trPr>
          <w:cantSplit/>
          <w:trHeight w:val="411"/>
        </w:trPr>
        <w:tc>
          <w:tcPr>
            <w:tcW w:w="540" w:type="dxa"/>
            <w:vMerge/>
            <w:vAlign w:val="center"/>
          </w:tcPr>
          <w:p w:rsidR="00D3565B" w:rsidRPr="004A5E74" w:rsidRDefault="00D3565B" w:rsidP="004B1F34">
            <w:pPr>
              <w:spacing w:line="240" w:lineRule="exact"/>
              <w:jc w:val="center"/>
              <w:rPr>
                <w:rFonts w:ascii="標楷體" w:eastAsia="標楷體" w:hAnsi="標楷體"/>
              </w:rPr>
            </w:pPr>
          </w:p>
        </w:tc>
        <w:tc>
          <w:tcPr>
            <w:tcW w:w="1260" w:type="dxa"/>
            <w:vMerge w:val="restart"/>
            <w:vAlign w:val="center"/>
          </w:tcPr>
          <w:p w:rsidR="00D3565B" w:rsidRDefault="00D3565B" w:rsidP="004B1F34">
            <w:pPr>
              <w:jc w:val="center"/>
              <w:rPr>
                <w:rFonts w:ascii="標楷體" w:eastAsia="標楷體" w:hAnsi="標楷體"/>
              </w:rPr>
            </w:pPr>
            <w:r>
              <w:rPr>
                <w:rFonts w:ascii="標楷體" w:eastAsia="標楷體" w:hAnsi="標楷體" w:hint="eastAsia"/>
              </w:rPr>
              <w:t>生物醫學</w:t>
            </w:r>
          </w:p>
          <w:p w:rsidR="00D3565B" w:rsidRDefault="00D3565B" w:rsidP="004B1F34">
            <w:pPr>
              <w:jc w:val="center"/>
              <w:rPr>
                <w:rFonts w:ascii="標楷體" w:eastAsia="標楷體" w:hAnsi="標楷體"/>
              </w:rPr>
            </w:pPr>
            <w:r>
              <w:rPr>
                <w:rFonts w:ascii="標楷體" w:eastAsia="標楷體" w:hAnsi="標楷體" w:hint="eastAsia"/>
              </w:rPr>
              <w:t>實驗班</w:t>
            </w:r>
          </w:p>
          <w:p w:rsidR="00D3565B" w:rsidRDefault="00D3565B" w:rsidP="00E81773">
            <w:pPr>
              <w:spacing w:line="280" w:lineRule="exact"/>
              <w:jc w:val="center"/>
              <w:rPr>
                <w:rFonts w:ascii="標楷體" w:eastAsia="標楷體" w:hAnsi="標楷體"/>
                <w:sz w:val="20"/>
                <w:szCs w:val="20"/>
                <w:bdr w:val="single" w:sz="4" w:space="0" w:color="auto"/>
              </w:rPr>
            </w:pPr>
            <w:r w:rsidRPr="004A5E74">
              <w:rPr>
                <w:rFonts w:ascii="標楷體" w:eastAsia="標楷體" w:hAnsi="標楷體" w:hint="eastAsia"/>
                <w:sz w:val="20"/>
                <w:szCs w:val="20"/>
                <w:bdr w:val="single" w:sz="4" w:space="0" w:color="auto"/>
              </w:rPr>
              <w:t>對象不含</w:t>
            </w:r>
          </w:p>
          <w:p w:rsidR="00D3565B" w:rsidRPr="00D14917" w:rsidRDefault="00D3565B" w:rsidP="00E81773">
            <w:pPr>
              <w:spacing w:line="280" w:lineRule="exact"/>
              <w:jc w:val="center"/>
              <w:rPr>
                <w:rFonts w:ascii="標楷體" w:eastAsia="標楷體" w:hAnsi="標楷體"/>
              </w:rPr>
            </w:pPr>
            <w:r w:rsidRPr="004A5E74">
              <w:rPr>
                <w:rFonts w:ascii="標楷體" w:eastAsia="標楷體" w:hAnsi="標楷體" w:hint="eastAsia"/>
                <w:sz w:val="20"/>
                <w:szCs w:val="20"/>
                <w:bdr w:val="single" w:sz="4" w:space="0" w:color="auto"/>
              </w:rPr>
              <w:t>國三應屆生</w:t>
            </w:r>
          </w:p>
        </w:tc>
        <w:tc>
          <w:tcPr>
            <w:tcW w:w="730" w:type="dxa"/>
            <w:vAlign w:val="center"/>
          </w:tcPr>
          <w:p w:rsidR="00D3565B" w:rsidRPr="004A5E74" w:rsidRDefault="00D3565B" w:rsidP="004B1F34">
            <w:pPr>
              <w:spacing w:line="240" w:lineRule="exact"/>
              <w:jc w:val="center"/>
              <w:rPr>
                <w:rFonts w:ascii="標楷體" w:eastAsia="標楷體" w:hAnsi="標楷體"/>
                <w:sz w:val="22"/>
                <w:szCs w:val="22"/>
              </w:rPr>
            </w:pPr>
            <w:r>
              <w:rPr>
                <w:rFonts w:ascii="標楷體" w:eastAsia="標楷體" w:hAnsi="標楷體" w:hint="eastAsia"/>
                <w:sz w:val="22"/>
                <w:szCs w:val="22"/>
              </w:rPr>
              <w:t>Z24期</w:t>
            </w:r>
          </w:p>
        </w:tc>
        <w:tc>
          <w:tcPr>
            <w:tcW w:w="884" w:type="dxa"/>
            <w:vAlign w:val="center"/>
          </w:tcPr>
          <w:p w:rsidR="00D3565B" w:rsidRPr="006A1CD8" w:rsidRDefault="00D3565B" w:rsidP="006A1CD8">
            <w:pPr>
              <w:spacing w:line="240" w:lineRule="exact"/>
              <w:jc w:val="center"/>
              <w:rPr>
                <w:rFonts w:ascii="標楷體" w:eastAsia="標楷體" w:hAnsi="標楷體"/>
                <w:sz w:val="22"/>
                <w:szCs w:val="22"/>
              </w:rPr>
            </w:pPr>
            <w:r w:rsidRPr="006A1CD8">
              <w:rPr>
                <w:rFonts w:ascii="標楷體" w:eastAsia="標楷體" w:hAnsi="標楷體" w:hint="eastAsia"/>
                <w:sz w:val="22"/>
                <w:szCs w:val="22"/>
              </w:rPr>
              <w:t>7/1~5</w:t>
            </w:r>
          </w:p>
        </w:tc>
        <w:tc>
          <w:tcPr>
            <w:tcW w:w="2126" w:type="dxa"/>
            <w:vMerge w:val="restart"/>
            <w:vAlign w:val="center"/>
          </w:tcPr>
          <w:p w:rsidR="00D3565B" w:rsidRPr="006A1CD8" w:rsidRDefault="00D3565B" w:rsidP="004B1F34">
            <w:pPr>
              <w:spacing w:line="240" w:lineRule="exact"/>
              <w:jc w:val="center"/>
              <w:rPr>
                <w:rFonts w:ascii="標楷體" w:eastAsia="標楷體" w:hAnsi="標楷體"/>
                <w:sz w:val="22"/>
                <w:szCs w:val="22"/>
              </w:rPr>
            </w:pPr>
            <w:r w:rsidRPr="006A1CD8">
              <w:rPr>
                <w:rFonts w:ascii="標楷體" w:eastAsia="標楷體" w:hAnsi="標楷體" w:hint="eastAsia"/>
                <w:sz w:val="22"/>
                <w:szCs w:val="22"/>
              </w:rPr>
              <w:t>住宿19,000元</w:t>
            </w:r>
          </w:p>
          <w:p w:rsidR="00D3565B" w:rsidRPr="006A1CD8" w:rsidRDefault="00D3565B" w:rsidP="004B1F34">
            <w:pPr>
              <w:spacing w:line="240" w:lineRule="exact"/>
              <w:jc w:val="center"/>
              <w:rPr>
                <w:rFonts w:ascii="標楷體" w:eastAsia="標楷體" w:hAnsi="標楷體"/>
                <w:sz w:val="22"/>
                <w:szCs w:val="22"/>
              </w:rPr>
            </w:pPr>
            <w:r w:rsidRPr="006A1CD8">
              <w:rPr>
                <w:rFonts w:ascii="標楷體" w:eastAsia="標楷體" w:hAnsi="標楷體" w:hint="eastAsia"/>
                <w:sz w:val="22"/>
                <w:szCs w:val="22"/>
              </w:rPr>
              <w:t>國軍英雄館</w:t>
            </w:r>
          </w:p>
          <w:p w:rsidR="00D3565B" w:rsidRPr="006A1CD8" w:rsidRDefault="00D3565B" w:rsidP="004B1F34">
            <w:pPr>
              <w:spacing w:line="240" w:lineRule="exact"/>
              <w:jc w:val="center"/>
              <w:rPr>
                <w:rFonts w:ascii="標楷體" w:eastAsia="標楷體" w:hAnsi="標楷體"/>
                <w:sz w:val="22"/>
                <w:szCs w:val="22"/>
              </w:rPr>
            </w:pPr>
            <w:r w:rsidRPr="006A1CD8">
              <w:rPr>
                <w:rFonts w:ascii="標楷體" w:eastAsia="標楷體" w:hAnsi="標楷體" w:hint="eastAsia"/>
                <w:sz w:val="22"/>
                <w:szCs w:val="22"/>
              </w:rPr>
              <w:t>不住宿16,500元</w:t>
            </w:r>
          </w:p>
        </w:tc>
        <w:tc>
          <w:tcPr>
            <w:tcW w:w="567" w:type="dxa"/>
            <w:vAlign w:val="center"/>
          </w:tcPr>
          <w:p w:rsidR="00D3565B" w:rsidRDefault="00D3565B" w:rsidP="004B1F34">
            <w:pPr>
              <w:spacing w:line="240" w:lineRule="exact"/>
              <w:jc w:val="center"/>
              <w:rPr>
                <w:rFonts w:ascii="標楷體" w:eastAsia="標楷體" w:hAnsi="標楷體"/>
                <w:sz w:val="22"/>
                <w:szCs w:val="22"/>
              </w:rPr>
            </w:pPr>
            <w:r>
              <w:rPr>
                <w:rFonts w:ascii="標楷體" w:eastAsia="標楷體" w:hAnsi="標楷體" w:hint="eastAsia"/>
                <w:sz w:val="22"/>
                <w:szCs w:val="22"/>
              </w:rPr>
              <w:t>55</w:t>
            </w:r>
          </w:p>
        </w:tc>
        <w:tc>
          <w:tcPr>
            <w:tcW w:w="3544" w:type="dxa"/>
            <w:vMerge w:val="restart"/>
          </w:tcPr>
          <w:p w:rsidR="00D3565B" w:rsidRPr="00E72F08" w:rsidRDefault="00D3565B" w:rsidP="00E72F08">
            <w:pPr>
              <w:pStyle w:val="a5"/>
              <w:spacing w:line="240" w:lineRule="exact"/>
              <w:ind w:left="0"/>
              <w:jc w:val="both"/>
              <w:rPr>
                <w:rFonts w:ascii="標楷體" w:eastAsia="標楷體" w:hAnsi="標楷體"/>
                <w:sz w:val="22"/>
                <w:szCs w:val="22"/>
              </w:rPr>
            </w:pPr>
            <w:r w:rsidRPr="00E72F08">
              <w:rPr>
                <w:rFonts w:ascii="標楷體" w:eastAsia="標楷體" w:hAnsi="標楷體" w:hint="eastAsia"/>
                <w:sz w:val="22"/>
                <w:szCs w:val="22"/>
              </w:rPr>
              <w:t>透過課程啟發對醫學領域的了解；透過實際操作，使學生對課程更深入的了解。獨特的教學方式，對未來生涯規劃有所助益或引導確認學習目標。</w:t>
            </w:r>
          </w:p>
          <w:p w:rsidR="00D3565B" w:rsidRPr="00D14917" w:rsidRDefault="00D3565B" w:rsidP="00882064">
            <w:pPr>
              <w:pStyle w:val="a5"/>
              <w:spacing w:line="200" w:lineRule="exact"/>
              <w:ind w:left="0"/>
              <w:jc w:val="center"/>
              <w:rPr>
                <w:rFonts w:ascii="標楷體" w:eastAsia="標楷體" w:hAnsi="標楷體"/>
                <w:sz w:val="20"/>
                <w:szCs w:val="20"/>
              </w:rPr>
            </w:pPr>
            <w:r w:rsidRPr="00965149">
              <w:rPr>
                <w:rFonts w:ascii="標楷體" w:eastAsia="標楷體" w:hAnsi="標楷體" w:hint="eastAsia"/>
                <w:sz w:val="18"/>
                <w:szCs w:val="18"/>
                <w:bdr w:val="single" w:sz="4" w:space="0" w:color="auto"/>
                <w:shd w:val="pct15" w:color="auto" w:fill="FFFFFF"/>
              </w:rPr>
              <w:t>本梯專用簡章及報名表至營隊網頁下載</w:t>
            </w:r>
          </w:p>
        </w:tc>
        <w:tc>
          <w:tcPr>
            <w:tcW w:w="6378" w:type="dxa"/>
            <w:gridSpan w:val="2"/>
            <w:vMerge w:val="restart"/>
            <w:vAlign w:val="center"/>
          </w:tcPr>
          <w:p w:rsidR="00D3565B" w:rsidRPr="00E72F08" w:rsidRDefault="00D3565B" w:rsidP="00E72F08">
            <w:pPr>
              <w:spacing w:line="240" w:lineRule="exact"/>
              <w:rPr>
                <w:rFonts w:ascii="標楷體" w:eastAsia="標楷體" w:hAnsi="標楷體"/>
                <w:bCs/>
                <w:sz w:val="22"/>
                <w:szCs w:val="22"/>
              </w:rPr>
            </w:pPr>
            <w:r w:rsidRPr="00E72F08">
              <w:rPr>
                <w:rFonts w:ascii="標楷體" w:eastAsia="標楷體" w:hAnsi="標楷體" w:hint="eastAsia"/>
                <w:bCs/>
                <w:sz w:val="22"/>
                <w:szCs w:val="22"/>
              </w:rPr>
              <w:t>生物化學領域(電泳實驗)、牙科實驗、生理學(人體呼吸實驗)</w:t>
            </w:r>
          </w:p>
          <w:p w:rsidR="00D3565B" w:rsidRDefault="00D3565B" w:rsidP="00E72F08">
            <w:pPr>
              <w:spacing w:line="240" w:lineRule="exact"/>
              <w:rPr>
                <w:rFonts w:ascii="標楷體" w:eastAsia="標楷體" w:hAnsi="標楷體" w:cs="新細明體"/>
                <w:kern w:val="0"/>
                <w:sz w:val="20"/>
                <w:szCs w:val="20"/>
              </w:rPr>
            </w:pPr>
            <w:r w:rsidRPr="00E72F08">
              <w:rPr>
                <w:rFonts w:ascii="標楷體" w:eastAsia="標楷體" w:hAnsi="標楷體" w:hint="eastAsia"/>
                <w:bCs/>
                <w:sz w:val="22"/>
                <w:szCs w:val="22"/>
              </w:rPr>
              <w:t>微生物免疫學、大體解剖學、綜合評量</w:t>
            </w:r>
            <w:r w:rsidRPr="00E72F08">
              <w:rPr>
                <w:rFonts w:ascii="標楷體" w:eastAsia="標楷體" w:hAnsi="標楷體" w:cs="新細明體" w:hint="eastAsia"/>
                <w:kern w:val="0"/>
                <w:sz w:val="22"/>
                <w:szCs w:val="22"/>
              </w:rPr>
              <w:t>、</w:t>
            </w:r>
            <w:r w:rsidRPr="00E72F08">
              <w:rPr>
                <w:rFonts w:ascii="標楷體" w:eastAsia="標楷體" w:hAnsi="標楷體" w:cs="新細明體"/>
                <w:kern w:val="0"/>
                <w:sz w:val="22"/>
                <w:szCs w:val="22"/>
              </w:rPr>
              <w:t>晚會</w:t>
            </w:r>
          </w:p>
          <w:p w:rsidR="00D3565B" w:rsidRDefault="00D3565B" w:rsidP="004B1F34">
            <w:pPr>
              <w:spacing w:line="200" w:lineRule="exact"/>
              <w:rPr>
                <w:rFonts w:ascii="標楷體" w:eastAsia="標楷體" w:hAnsi="標楷體"/>
                <w:bCs/>
                <w:sz w:val="20"/>
                <w:szCs w:val="20"/>
              </w:rPr>
            </w:pPr>
          </w:p>
          <w:p w:rsidR="00D3565B" w:rsidRPr="00965149" w:rsidRDefault="00D3565B" w:rsidP="00882064">
            <w:pPr>
              <w:spacing w:line="200" w:lineRule="exact"/>
              <w:jc w:val="center"/>
              <w:rPr>
                <w:rFonts w:ascii="標楷體" w:eastAsia="標楷體" w:hAnsi="標楷體"/>
                <w:bCs/>
                <w:sz w:val="20"/>
                <w:szCs w:val="20"/>
              </w:rPr>
            </w:pPr>
            <w:r w:rsidRPr="002D4AA0">
              <w:rPr>
                <w:rFonts w:eastAsia="標楷體" w:hint="eastAsia"/>
                <w:sz w:val="20"/>
                <w:szCs w:val="20"/>
                <w:bdr w:val="single" w:sz="4" w:space="0" w:color="auto"/>
              </w:rPr>
              <w:t>生物醫學實驗班報名表單下載</w:t>
            </w:r>
            <w:hyperlink r:id="rId8" w:history="1">
              <w:r w:rsidRPr="002D4AA0">
                <w:rPr>
                  <w:rStyle w:val="a4"/>
                  <w:rFonts w:eastAsia="標楷體" w:hint="eastAsia"/>
                  <w:sz w:val="20"/>
                  <w:szCs w:val="20"/>
                  <w:bdr w:val="single" w:sz="4" w:space="0" w:color="auto"/>
                </w:rPr>
                <w:t>http://tmucamp.tmu.edu.tw/</w:t>
              </w:r>
            </w:hyperlink>
          </w:p>
        </w:tc>
      </w:tr>
      <w:tr w:rsidR="00D3565B" w:rsidRPr="004A5E74" w:rsidTr="00E81773">
        <w:trPr>
          <w:cantSplit/>
          <w:trHeight w:val="334"/>
        </w:trPr>
        <w:tc>
          <w:tcPr>
            <w:tcW w:w="540" w:type="dxa"/>
            <w:vMerge/>
            <w:vAlign w:val="center"/>
          </w:tcPr>
          <w:p w:rsidR="00D3565B" w:rsidRPr="004A5E74" w:rsidRDefault="00D3565B" w:rsidP="004B1F34">
            <w:pPr>
              <w:spacing w:line="240" w:lineRule="exact"/>
              <w:jc w:val="center"/>
              <w:rPr>
                <w:rFonts w:ascii="標楷體" w:eastAsia="標楷體" w:hAnsi="標楷體"/>
              </w:rPr>
            </w:pPr>
          </w:p>
        </w:tc>
        <w:tc>
          <w:tcPr>
            <w:tcW w:w="1260" w:type="dxa"/>
            <w:vMerge/>
          </w:tcPr>
          <w:p w:rsidR="00D3565B" w:rsidRDefault="00D3565B" w:rsidP="004B1F34">
            <w:pPr>
              <w:jc w:val="center"/>
              <w:rPr>
                <w:rFonts w:ascii="標楷體" w:eastAsia="標楷體" w:hAnsi="標楷體"/>
              </w:rPr>
            </w:pPr>
          </w:p>
        </w:tc>
        <w:tc>
          <w:tcPr>
            <w:tcW w:w="730" w:type="dxa"/>
            <w:vAlign w:val="center"/>
          </w:tcPr>
          <w:p w:rsidR="00D3565B" w:rsidRDefault="00D3565B" w:rsidP="004B1F34">
            <w:pPr>
              <w:spacing w:line="240" w:lineRule="exact"/>
              <w:jc w:val="center"/>
              <w:rPr>
                <w:rFonts w:ascii="標楷體" w:eastAsia="標楷體" w:hAnsi="標楷體"/>
                <w:sz w:val="22"/>
                <w:szCs w:val="22"/>
              </w:rPr>
            </w:pPr>
            <w:r>
              <w:rPr>
                <w:rFonts w:ascii="標楷體" w:eastAsia="標楷體" w:hAnsi="標楷體" w:hint="eastAsia"/>
                <w:sz w:val="22"/>
                <w:szCs w:val="22"/>
              </w:rPr>
              <w:t>Z25期</w:t>
            </w:r>
          </w:p>
        </w:tc>
        <w:tc>
          <w:tcPr>
            <w:tcW w:w="884" w:type="dxa"/>
            <w:vAlign w:val="center"/>
          </w:tcPr>
          <w:p w:rsidR="00D3565B" w:rsidRPr="006A1CD8" w:rsidRDefault="00D3565B" w:rsidP="006A1CD8">
            <w:pPr>
              <w:spacing w:line="240" w:lineRule="exact"/>
              <w:jc w:val="center"/>
              <w:rPr>
                <w:rFonts w:ascii="標楷體" w:eastAsia="標楷體" w:hAnsi="標楷體"/>
                <w:sz w:val="22"/>
                <w:szCs w:val="22"/>
              </w:rPr>
            </w:pPr>
            <w:r w:rsidRPr="006A1CD8">
              <w:rPr>
                <w:rFonts w:ascii="標楷體" w:eastAsia="標楷體" w:hAnsi="標楷體" w:hint="eastAsia"/>
                <w:sz w:val="22"/>
                <w:szCs w:val="22"/>
              </w:rPr>
              <w:t>7/5~9</w:t>
            </w:r>
          </w:p>
        </w:tc>
        <w:tc>
          <w:tcPr>
            <w:tcW w:w="2126" w:type="dxa"/>
            <w:vMerge/>
            <w:vAlign w:val="center"/>
          </w:tcPr>
          <w:p w:rsidR="00D3565B" w:rsidRPr="006A1CD8" w:rsidRDefault="00D3565B" w:rsidP="004B1F34">
            <w:pPr>
              <w:spacing w:line="240" w:lineRule="exact"/>
              <w:jc w:val="center"/>
              <w:rPr>
                <w:rFonts w:ascii="標楷體" w:eastAsia="標楷體" w:hAnsi="標楷體"/>
                <w:sz w:val="22"/>
                <w:szCs w:val="22"/>
              </w:rPr>
            </w:pPr>
          </w:p>
        </w:tc>
        <w:tc>
          <w:tcPr>
            <w:tcW w:w="567" w:type="dxa"/>
            <w:vAlign w:val="center"/>
          </w:tcPr>
          <w:p w:rsidR="00D3565B" w:rsidRDefault="00D3565B" w:rsidP="004B1F34">
            <w:pPr>
              <w:spacing w:line="240" w:lineRule="exact"/>
              <w:jc w:val="center"/>
              <w:rPr>
                <w:rFonts w:ascii="標楷體" w:eastAsia="標楷體" w:hAnsi="標楷體"/>
                <w:sz w:val="22"/>
                <w:szCs w:val="22"/>
              </w:rPr>
            </w:pPr>
            <w:r>
              <w:rPr>
                <w:rFonts w:ascii="標楷體" w:eastAsia="標楷體" w:hAnsi="標楷體" w:hint="eastAsia"/>
                <w:sz w:val="22"/>
                <w:szCs w:val="22"/>
              </w:rPr>
              <w:t>55</w:t>
            </w:r>
          </w:p>
        </w:tc>
        <w:tc>
          <w:tcPr>
            <w:tcW w:w="3544" w:type="dxa"/>
            <w:vMerge/>
            <w:vAlign w:val="center"/>
          </w:tcPr>
          <w:p w:rsidR="00D3565B" w:rsidRPr="00D14917" w:rsidRDefault="00D3565B" w:rsidP="004B1F34">
            <w:pPr>
              <w:pStyle w:val="a5"/>
              <w:spacing w:line="260" w:lineRule="exact"/>
              <w:ind w:left="0"/>
              <w:rPr>
                <w:rFonts w:ascii="標楷體" w:eastAsia="標楷體" w:hAnsi="標楷體"/>
                <w:sz w:val="20"/>
                <w:szCs w:val="20"/>
              </w:rPr>
            </w:pPr>
          </w:p>
        </w:tc>
        <w:tc>
          <w:tcPr>
            <w:tcW w:w="6378" w:type="dxa"/>
            <w:gridSpan w:val="2"/>
            <w:vMerge/>
            <w:vAlign w:val="center"/>
          </w:tcPr>
          <w:p w:rsidR="00D3565B" w:rsidRPr="00965149" w:rsidRDefault="00D3565B" w:rsidP="004B1F34">
            <w:pPr>
              <w:spacing w:line="260" w:lineRule="exact"/>
              <w:rPr>
                <w:rFonts w:ascii="標楷體" w:eastAsia="標楷體" w:hAnsi="標楷體"/>
                <w:bCs/>
                <w:sz w:val="20"/>
                <w:szCs w:val="20"/>
              </w:rPr>
            </w:pPr>
          </w:p>
        </w:tc>
      </w:tr>
      <w:tr w:rsidR="00D3565B" w:rsidRPr="004A5E74" w:rsidTr="00E81773">
        <w:trPr>
          <w:cantSplit/>
          <w:trHeight w:val="352"/>
        </w:trPr>
        <w:tc>
          <w:tcPr>
            <w:tcW w:w="540" w:type="dxa"/>
            <w:vMerge/>
            <w:vAlign w:val="center"/>
          </w:tcPr>
          <w:p w:rsidR="00D3565B" w:rsidRPr="004A5E74" w:rsidRDefault="00D3565B" w:rsidP="004B1F34">
            <w:pPr>
              <w:spacing w:line="240" w:lineRule="exact"/>
              <w:jc w:val="center"/>
              <w:rPr>
                <w:rFonts w:ascii="標楷體" w:eastAsia="標楷體" w:hAnsi="標楷體"/>
              </w:rPr>
            </w:pPr>
          </w:p>
        </w:tc>
        <w:tc>
          <w:tcPr>
            <w:tcW w:w="1260" w:type="dxa"/>
            <w:vMerge/>
          </w:tcPr>
          <w:p w:rsidR="00D3565B" w:rsidRDefault="00D3565B" w:rsidP="004B1F34">
            <w:pPr>
              <w:jc w:val="center"/>
              <w:rPr>
                <w:rFonts w:ascii="標楷體" w:eastAsia="標楷體" w:hAnsi="標楷體"/>
              </w:rPr>
            </w:pPr>
          </w:p>
        </w:tc>
        <w:tc>
          <w:tcPr>
            <w:tcW w:w="730" w:type="dxa"/>
            <w:vAlign w:val="center"/>
          </w:tcPr>
          <w:p w:rsidR="00D3565B" w:rsidRDefault="00D3565B" w:rsidP="004B1F34">
            <w:pPr>
              <w:spacing w:line="240" w:lineRule="exact"/>
              <w:jc w:val="center"/>
              <w:rPr>
                <w:rFonts w:ascii="標楷體" w:eastAsia="標楷體" w:hAnsi="標楷體"/>
                <w:sz w:val="22"/>
                <w:szCs w:val="22"/>
              </w:rPr>
            </w:pPr>
            <w:r>
              <w:rPr>
                <w:rFonts w:ascii="標楷體" w:eastAsia="標楷體" w:hAnsi="標楷體" w:hint="eastAsia"/>
                <w:sz w:val="22"/>
                <w:szCs w:val="22"/>
              </w:rPr>
              <w:t>Z26期</w:t>
            </w:r>
          </w:p>
        </w:tc>
        <w:tc>
          <w:tcPr>
            <w:tcW w:w="884" w:type="dxa"/>
            <w:vAlign w:val="center"/>
          </w:tcPr>
          <w:p w:rsidR="00D3565B" w:rsidRPr="006A1CD8" w:rsidRDefault="00D3565B" w:rsidP="006A1CD8">
            <w:pPr>
              <w:spacing w:line="240" w:lineRule="exact"/>
              <w:jc w:val="center"/>
              <w:rPr>
                <w:rFonts w:ascii="標楷體" w:eastAsia="標楷體" w:hAnsi="標楷體"/>
                <w:sz w:val="22"/>
                <w:szCs w:val="22"/>
              </w:rPr>
            </w:pPr>
            <w:r w:rsidRPr="006A1CD8">
              <w:rPr>
                <w:rFonts w:ascii="標楷體" w:eastAsia="標楷體" w:hAnsi="標楷體" w:hint="eastAsia"/>
                <w:sz w:val="22"/>
                <w:szCs w:val="22"/>
              </w:rPr>
              <w:t>8/20~24</w:t>
            </w:r>
          </w:p>
        </w:tc>
        <w:tc>
          <w:tcPr>
            <w:tcW w:w="2126" w:type="dxa"/>
            <w:vMerge/>
            <w:vAlign w:val="center"/>
          </w:tcPr>
          <w:p w:rsidR="00D3565B" w:rsidRPr="006A1CD8" w:rsidRDefault="00D3565B" w:rsidP="004B1F34">
            <w:pPr>
              <w:spacing w:line="240" w:lineRule="exact"/>
              <w:jc w:val="center"/>
              <w:rPr>
                <w:rFonts w:ascii="標楷體" w:eastAsia="標楷體" w:hAnsi="標楷體"/>
                <w:sz w:val="22"/>
                <w:szCs w:val="22"/>
              </w:rPr>
            </w:pPr>
          </w:p>
        </w:tc>
        <w:tc>
          <w:tcPr>
            <w:tcW w:w="567" w:type="dxa"/>
            <w:vAlign w:val="center"/>
          </w:tcPr>
          <w:p w:rsidR="00D3565B" w:rsidRDefault="00D3565B" w:rsidP="004B1F34">
            <w:pPr>
              <w:spacing w:line="240" w:lineRule="exact"/>
              <w:jc w:val="center"/>
              <w:rPr>
                <w:rFonts w:ascii="標楷體" w:eastAsia="標楷體" w:hAnsi="標楷體"/>
                <w:sz w:val="22"/>
                <w:szCs w:val="22"/>
              </w:rPr>
            </w:pPr>
            <w:r>
              <w:rPr>
                <w:rFonts w:ascii="標楷體" w:eastAsia="標楷體" w:hAnsi="標楷體" w:hint="eastAsia"/>
                <w:sz w:val="22"/>
                <w:szCs w:val="22"/>
              </w:rPr>
              <w:t>55</w:t>
            </w:r>
          </w:p>
        </w:tc>
        <w:tc>
          <w:tcPr>
            <w:tcW w:w="3544" w:type="dxa"/>
            <w:vMerge/>
            <w:vAlign w:val="center"/>
          </w:tcPr>
          <w:p w:rsidR="00D3565B" w:rsidRPr="00D14917" w:rsidRDefault="00D3565B" w:rsidP="004B1F34">
            <w:pPr>
              <w:pStyle w:val="a5"/>
              <w:spacing w:line="260" w:lineRule="exact"/>
              <w:ind w:left="0"/>
              <w:rPr>
                <w:rFonts w:ascii="標楷體" w:eastAsia="標楷體" w:hAnsi="標楷體"/>
                <w:sz w:val="20"/>
                <w:szCs w:val="20"/>
              </w:rPr>
            </w:pPr>
          </w:p>
        </w:tc>
        <w:tc>
          <w:tcPr>
            <w:tcW w:w="6378" w:type="dxa"/>
            <w:gridSpan w:val="2"/>
            <w:vMerge/>
            <w:vAlign w:val="center"/>
          </w:tcPr>
          <w:p w:rsidR="00D3565B" w:rsidRPr="00965149" w:rsidRDefault="00D3565B" w:rsidP="004B1F34">
            <w:pPr>
              <w:spacing w:line="260" w:lineRule="exact"/>
              <w:rPr>
                <w:rFonts w:ascii="標楷體" w:eastAsia="標楷體" w:hAnsi="標楷體"/>
                <w:bCs/>
                <w:sz w:val="20"/>
                <w:szCs w:val="20"/>
              </w:rPr>
            </w:pPr>
          </w:p>
        </w:tc>
      </w:tr>
      <w:tr w:rsidR="000D05D8" w:rsidRPr="004A5E74" w:rsidTr="000D05D8">
        <w:trPr>
          <w:cantSplit/>
          <w:trHeight w:val="225"/>
        </w:trPr>
        <w:tc>
          <w:tcPr>
            <w:tcW w:w="540" w:type="dxa"/>
            <w:vAlign w:val="center"/>
          </w:tcPr>
          <w:p w:rsidR="003A3A7C" w:rsidRPr="003A3A7C" w:rsidRDefault="003A3A7C" w:rsidP="003A3A7C">
            <w:pPr>
              <w:spacing w:line="240" w:lineRule="exact"/>
              <w:jc w:val="center"/>
              <w:rPr>
                <w:rFonts w:ascii="標楷體" w:eastAsia="標楷體" w:hAnsi="標楷體"/>
              </w:rPr>
            </w:pPr>
            <w:r w:rsidRPr="003A3A7C">
              <w:rPr>
                <w:rFonts w:ascii="標楷體" w:eastAsia="標楷體" w:hAnsi="標楷體" w:hint="eastAsia"/>
              </w:rPr>
              <w:t>高中</w:t>
            </w:r>
          </w:p>
          <w:p w:rsidR="003A3A7C" w:rsidRPr="003A3A7C" w:rsidRDefault="003A3A7C" w:rsidP="003A3A7C">
            <w:pPr>
              <w:spacing w:line="240" w:lineRule="exact"/>
              <w:jc w:val="center"/>
              <w:rPr>
                <w:rFonts w:ascii="標楷體" w:eastAsia="標楷體" w:hAnsi="標楷體"/>
              </w:rPr>
            </w:pPr>
            <w:r w:rsidRPr="003A3A7C">
              <w:rPr>
                <w:rFonts w:ascii="標楷體" w:eastAsia="標楷體" w:hAnsi="標楷體" w:hint="eastAsia"/>
              </w:rPr>
              <w:t>生及</w:t>
            </w:r>
          </w:p>
          <w:p w:rsidR="000D05D8" w:rsidRPr="004A5E74" w:rsidRDefault="003A3A7C" w:rsidP="003A3A7C">
            <w:pPr>
              <w:spacing w:line="240" w:lineRule="exact"/>
              <w:jc w:val="center"/>
              <w:rPr>
                <w:rFonts w:ascii="標楷體" w:eastAsia="標楷體" w:hAnsi="標楷體"/>
              </w:rPr>
            </w:pPr>
            <w:r>
              <w:rPr>
                <w:rFonts w:ascii="標楷體" w:eastAsia="標楷體" w:hAnsi="標楷體" w:hint="eastAsia"/>
              </w:rPr>
              <w:t>國三應屆畢業</w:t>
            </w:r>
          </w:p>
        </w:tc>
        <w:tc>
          <w:tcPr>
            <w:tcW w:w="1260" w:type="dxa"/>
            <w:vAlign w:val="center"/>
          </w:tcPr>
          <w:p w:rsidR="000D05D8" w:rsidRDefault="000D7D47" w:rsidP="004B1F34">
            <w:pPr>
              <w:jc w:val="center"/>
              <w:rPr>
                <w:rFonts w:ascii="標楷體" w:eastAsia="標楷體" w:hAnsi="標楷體"/>
              </w:rPr>
            </w:pPr>
            <w:r>
              <w:rPr>
                <w:rFonts w:ascii="標楷體" w:eastAsia="標楷體" w:hAnsi="標楷體" w:hint="eastAsia"/>
              </w:rPr>
              <w:t>魅力</w:t>
            </w:r>
            <w:r w:rsidR="000D05D8">
              <w:rPr>
                <w:rFonts w:ascii="標楷體" w:eastAsia="標楷體" w:hAnsi="標楷體" w:hint="eastAsia"/>
              </w:rPr>
              <w:t>表達班</w:t>
            </w:r>
          </w:p>
        </w:tc>
        <w:tc>
          <w:tcPr>
            <w:tcW w:w="730" w:type="dxa"/>
            <w:vAlign w:val="center"/>
          </w:tcPr>
          <w:p w:rsidR="000D05D8" w:rsidRDefault="00850F32" w:rsidP="004B1F34">
            <w:pPr>
              <w:spacing w:line="240" w:lineRule="exact"/>
              <w:jc w:val="center"/>
              <w:rPr>
                <w:rFonts w:ascii="標楷體" w:eastAsia="標楷體" w:hAnsi="標楷體"/>
                <w:sz w:val="22"/>
                <w:szCs w:val="22"/>
              </w:rPr>
            </w:pPr>
            <w:r>
              <w:rPr>
                <w:rFonts w:ascii="標楷體" w:eastAsia="標楷體" w:hAnsi="標楷體" w:hint="eastAsia"/>
                <w:sz w:val="22"/>
                <w:szCs w:val="22"/>
              </w:rPr>
              <w:t xml:space="preserve">S </w:t>
            </w:r>
            <w:r w:rsidR="000D05D8">
              <w:rPr>
                <w:rFonts w:ascii="標楷體" w:eastAsia="標楷體" w:hAnsi="標楷體" w:hint="eastAsia"/>
                <w:sz w:val="22"/>
                <w:szCs w:val="22"/>
              </w:rPr>
              <w:t>5期</w:t>
            </w:r>
          </w:p>
        </w:tc>
        <w:tc>
          <w:tcPr>
            <w:tcW w:w="884" w:type="dxa"/>
            <w:vAlign w:val="center"/>
          </w:tcPr>
          <w:p w:rsidR="000D05D8" w:rsidRPr="006A1CD8" w:rsidRDefault="000D05D8" w:rsidP="006A1CD8">
            <w:pPr>
              <w:spacing w:line="240" w:lineRule="exact"/>
              <w:jc w:val="center"/>
              <w:rPr>
                <w:rFonts w:ascii="標楷體" w:eastAsia="標楷體" w:hAnsi="標楷體"/>
                <w:sz w:val="22"/>
                <w:szCs w:val="22"/>
              </w:rPr>
            </w:pPr>
            <w:r w:rsidRPr="006A1CD8">
              <w:rPr>
                <w:rFonts w:ascii="標楷體" w:eastAsia="標楷體" w:hAnsi="標楷體" w:hint="eastAsia"/>
                <w:sz w:val="22"/>
                <w:szCs w:val="22"/>
              </w:rPr>
              <w:t>7/1~4</w:t>
            </w:r>
          </w:p>
        </w:tc>
        <w:tc>
          <w:tcPr>
            <w:tcW w:w="2126" w:type="dxa"/>
            <w:vAlign w:val="center"/>
          </w:tcPr>
          <w:p w:rsidR="000D05D8" w:rsidRPr="006A1CD8" w:rsidRDefault="000D05D8" w:rsidP="004B1F34">
            <w:pPr>
              <w:spacing w:line="240" w:lineRule="exact"/>
              <w:jc w:val="center"/>
              <w:rPr>
                <w:rFonts w:ascii="標楷體" w:eastAsia="標楷體" w:hAnsi="標楷體"/>
                <w:sz w:val="22"/>
                <w:szCs w:val="22"/>
              </w:rPr>
            </w:pPr>
            <w:r w:rsidRPr="006A1CD8">
              <w:rPr>
                <w:rFonts w:ascii="標楷體" w:eastAsia="標楷體" w:hAnsi="標楷體" w:hint="eastAsia"/>
                <w:sz w:val="22"/>
                <w:szCs w:val="22"/>
              </w:rPr>
              <w:t>不住宿8500元</w:t>
            </w:r>
          </w:p>
        </w:tc>
        <w:tc>
          <w:tcPr>
            <w:tcW w:w="567" w:type="dxa"/>
            <w:vAlign w:val="center"/>
          </w:tcPr>
          <w:p w:rsidR="000D05D8" w:rsidRDefault="000D05D8" w:rsidP="004B1F34">
            <w:pPr>
              <w:spacing w:line="240" w:lineRule="exact"/>
              <w:jc w:val="center"/>
              <w:rPr>
                <w:rFonts w:ascii="標楷體" w:eastAsia="標楷體" w:hAnsi="標楷體"/>
                <w:sz w:val="22"/>
                <w:szCs w:val="22"/>
              </w:rPr>
            </w:pPr>
            <w:r>
              <w:rPr>
                <w:rFonts w:ascii="標楷體" w:eastAsia="標楷體" w:hAnsi="標楷體" w:hint="eastAsia"/>
                <w:sz w:val="22"/>
                <w:szCs w:val="22"/>
              </w:rPr>
              <w:t>30</w:t>
            </w:r>
          </w:p>
        </w:tc>
        <w:tc>
          <w:tcPr>
            <w:tcW w:w="3544" w:type="dxa"/>
            <w:vAlign w:val="center"/>
          </w:tcPr>
          <w:p w:rsidR="000D05D8" w:rsidRPr="00D14917" w:rsidRDefault="000D05D8" w:rsidP="00F930E0">
            <w:pPr>
              <w:pStyle w:val="a5"/>
              <w:spacing w:line="200" w:lineRule="exact"/>
              <w:ind w:left="0"/>
              <w:jc w:val="both"/>
              <w:rPr>
                <w:rFonts w:ascii="標楷體" w:eastAsia="標楷體" w:hAnsi="標楷體"/>
                <w:sz w:val="20"/>
                <w:szCs w:val="20"/>
              </w:rPr>
            </w:pPr>
            <w:r>
              <w:rPr>
                <w:rFonts w:ascii="標楷體" w:eastAsia="標楷體" w:hAnsi="標楷體" w:hint="eastAsia"/>
                <w:sz w:val="20"/>
                <w:szCs w:val="20"/>
              </w:rPr>
              <w:t>透過</w:t>
            </w:r>
            <w:r w:rsidRPr="00C2757E">
              <w:rPr>
                <w:rFonts w:ascii="標楷體" w:eastAsia="標楷體" w:hAnsi="標楷體" w:hint="eastAsia"/>
                <w:sz w:val="20"/>
                <w:szCs w:val="20"/>
              </w:rPr>
              <w:t>課程</w:t>
            </w:r>
            <w:r>
              <w:rPr>
                <w:rFonts w:ascii="標楷體" w:eastAsia="標楷體" w:hAnsi="標楷體" w:hint="eastAsia"/>
                <w:sz w:val="20"/>
                <w:szCs w:val="20"/>
              </w:rPr>
              <w:t>及活動</w:t>
            </w:r>
            <w:r w:rsidRPr="00C2757E">
              <w:rPr>
                <w:rFonts w:ascii="標楷體" w:eastAsia="標楷體" w:hAnsi="標楷體" w:hint="eastAsia"/>
                <w:sz w:val="20"/>
                <w:szCs w:val="20"/>
              </w:rPr>
              <w:t>帶</w:t>
            </w:r>
            <w:r>
              <w:rPr>
                <w:rFonts w:ascii="標楷體" w:eastAsia="標楷體" w:hAnsi="標楷體" w:hint="eastAsia"/>
                <w:sz w:val="20"/>
                <w:szCs w:val="20"/>
              </w:rPr>
              <w:t>來的改變，無論在理性思辯、舞台</w:t>
            </w:r>
            <w:r w:rsidR="00B50F0E">
              <w:rPr>
                <w:rFonts w:ascii="標楷體" w:eastAsia="標楷體" w:hAnsi="標楷體" w:hint="eastAsia"/>
                <w:sz w:val="20"/>
                <w:szCs w:val="20"/>
              </w:rPr>
              <w:t>魅力</w:t>
            </w:r>
            <w:r>
              <w:rPr>
                <w:rFonts w:ascii="標楷體" w:eastAsia="標楷體" w:hAnsi="標楷體" w:hint="eastAsia"/>
                <w:sz w:val="20"/>
                <w:szCs w:val="20"/>
              </w:rPr>
              <w:t>、溝通表達乃至突破自我</w:t>
            </w:r>
            <w:r w:rsidRPr="00C2757E">
              <w:rPr>
                <w:rFonts w:ascii="標楷體" w:eastAsia="標楷體" w:hAnsi="標楷體" w:hint="eastAsia"/>
                <w:sz w:val="20"/>
                <w:szCs w:val="20"/>
              </w:rPr>
              <w:t>，都是超越分數的</w:t>
            </w:r>
            <w:r>
              <w:rPr>
                <w:rFonts w:ascii="標楷體" w:eastAsia="標楷體" w:hAnsi="標楷體" w:hint="eastAsia"/>
                <w:sz w:val="20"/>
                <w:szCs w:val="20"/>
              </w:rPr>
              <w:t>競爭力。</w:t>
            </w:r>
            <w:r w:rsidRPr="00C2757E">
              <w:rPr>
                <w:rFonts w:ascii="標楷體" w:eastAsia="標楷體" w:hAnsi="標楷體" w:hint="eastAsia"/>
                <w:sz w:val="20"/>
                <w:szCs w:val="20"/>
              </w:rPr>
              <w:t>由內而外產生質變，從積極溝通與參與，到願意為自己負責的態度。在一次次學員的回饋中，我們知道這是一條正確的路！</w:t>
            </w:r>
          </w:p>
        </w:tc>
        <w:tc>
          <w:tcPr>
            <w:tcW w:w="6378" w:type="dxa"/>
            <w:gridSpan w:val="2"/>
            <w:vAlign w:val="center"/>
          </w:tcPr>
          <w:p w:rsidR="000D05D8" w:rsidRDefault="000D05D8" w:rsidP="00F930E0">
            <w:pPr>
              <w:spacing w:line="200" w:lineRule="exact"/>
              <w:rPr>
                <w:rFonts w:ascii="標楷體" w:eastAsia="標楷體" w:hAnsi="標楷體"/>
                <w:bCs/>
                <w:sz w:val="20"/>
                <w:szCs w:val="20"/>
              </w:rPr>
            </w:pPr>
            <w:r>
              <w:rPr>
                <w:rFonts w:ascii="標楷體" w:eastAsia="標楷體" w:hAnsi="標楷體" w:hint="eastAsia"/>
                <w:bCs/>
                <w:sz w:val="20"/>
                <w:szCs w:val="20"/>
              </w:rPr>
              <w:t>綱要:</w:t>
            </w:r>
          </w:p>
          <w:p w:rsidR="000D05D8" w:rsidRPr="00C2757E" w:rsidRDefault="000D05D8" w:rsidP="00F930E0">
            <w:pPr>
              <w:spacing w:line="200" w:lineRule="exact"/>
              <w:rPr>
                <w:rFonts w:ascii="標楷體" w:eastAsia="標楷體" w:hAnsi="標楷體"/>
                <w:bCs/>
                <w:sz w:val="20"/>
                <w:szCs w:val="20"/>
              </w:rPr>
            </w:pPr>
            <w:r w:rsidRPr="00C2757E">
              <w:rPr>
                <w:rFonts w:ascii="標楷體" w:eastAsia="標楷體" w:hAnsi="標楷體" w:hint="eastAsia"/>
                <w:bCs/>
                <w:sz w:val="20"/>
                <w:szCs w:val="20"/>
              </w:rPr>
              <w:t>1.舞台</w:t>
            </w:r>
            <w:r w:rsidR="00B50F0E">
              <w:rPr>
                <w:rFonts w:ascii="標楷體" w:eastAsia="標楷體" w:hAnsi="標楷體" w:hint="eastAsia"/>
                <w:bCs/>
                <w:sz w:val="20"/>
                <w:szCs w:val="20"/>
              </w:rPr>
              <w:t>魅力</w:t>
            </w:r>
            <w:r w:rsidRPr="00C2757E">
              <w:rPr>
                <w:rFonts w:ascii="標楷體" w:eastAsia="標楷體" w:hAnsi="標楷體" w:hint="eastAsia"/>
                <w:bCs/>
                <w:sz w:val="20"/>
                <w:szCs w:val="20"/>
              </w:rPr>
              <w:t>–</w:t>
            </w:r>
            <w:r>
              <w:rPr>
                <w:rFonts w:ascii="標楷體" w:eastAsia="標楷體" w:hAnsi="標楷體" w:hint="eastAsia"/>
                <w:bCs/>
                <w:sz w:val="20"/>
                <w:szCs w:val="20"/>
              </w:rPr>
              <w:t>上台</w:t>
            </w:r>
            <w:r w:rsidRPr="00C2757E">
              <w:rPr>
                <w:rFonts w:ascii="標楷體" w:eastAsia="標楷體" w:hAnsi="標楷體" w:hint="eastAsia"/>
                <w:bCs/>
                <w:sz w:val="20"/>
                <w:szCs w:val="20"/>
              </w:rPr>
              <w:t>天龍八部</w:t>
            </w:r>
            <w:r>
              <w:rPr>
                <w:rFonts w:ascii="標楷體" w:eastAsia="標楷體" w:hAnsi="標楷體" w:hint="eastAsia"/>
                <w:bCs/>
                <w:sz w:val="20"/>
                <w:szCs w:val="20"/>
              </w:rPr>
              <w:t>/</w:t>
            </w:r>
            <w:r w:rsidRPr="00C2757E">
              <w:rPr>
                <w:rFonts w:ascii="標楷體" w:eastAsia="標楷體" w:hAnsi="標楷體" w:hint="eastAsia"/>
                <w:bCs/>
                <w:sz w:val="20"/>
                <w:szCs w:val="20"/>
              </w:rPr>
              <w:t>肢體動作的力量</w:t>
            </w:r>
            <w:r>
              <w:rPr>
                <w:rFonts w:ascii="標楷體" w:eastAsia="標楷體" w:hAnsi="標楷體" w:hint="eastAsia"/>
                <w:bCs/>
                <w:sz w:val="20"/>
                <w:szCs w:val="20"/>
              </w:rPr>
              <w:t>/</w:t>
            </w:r>
            <w:r w:rsidRPr="00C2757E">
              <w:rPr>
                <w:rFonts w:ascii="標楷體" w:eastAsia="標楷體" w:hAnsi="標楷體" w:hint="eastAsia"/>
                <w:bCs/>
                <w:sz w:val="20"/>
                <w:szCs w:val="20"/>
              </w:rPr>
              <w:t>面對恐懼，贏向未來</w:t>
            </w:r>
          </w:p>
          <w:p w:rsidR="000D05D8" w:rsidRPr="00C2757E" w:rsidRDefault="000D05D8" w:rsidP="00F930E0">
            <w:pPr>
              <w:spacing w:line="200" w:lineRule="exact"/>
              <w:rPr>
                <w:rFonts w:ascii="標楷體" w:eastAsia="標楷體" w:hAnsi="標楷體"/>
                <w:bCs/>
                <w:sz w:val="20"/>
                <w:szCs w:val="20"/>
              </w:rPr>
            </w:pPr>
            <w:r w:rsidRPr="00C2757E">
              <w:rPr>
                <w:rFonts w:ascii="標楷體" w:eastAsia="標楷體" w:hAnsi="標楷體" w:hint="eastAsia"/>
                <w:bCs/>
                <w:sz w:val="20"/>
                <w:szCs w:val="20"/>
              </w:rPr>
              <w:t>2.組織架構–本文設計的方法</w:t>
            </w:r>
            <w:r>
              <w:rPr>
                <w:rFonts w:ascii="標楷體" w:eastAsia="標楷體" w:hAnsi="標楷體" w:hint="eastAsia"/>
                <w:bCs/>
                <w:sz w:val="20"/>
                <w:szCs w:val="20"/>
              </w:rPr>
              <w:t>/</w:t>
            </w:r>
            <w:r w:rsidRPr="00C2757E">
              <w:rPr>
                <w:rFonts w:ascii="標楷體" w:eastAsia="標楷體" w:hAnsi="標楷體" w:hint="eastAsia"/>
                <w:bCs/>
                <w:sz w:val="20"/>
                <w:szCs w:val="20"/>
              </w:rPr>
              <w:t>內容豐富原則</w:t>
            </w:r>
            <w:r>
              <w:rPr>
                <w:rFonts w:ascii="標楷體" w:eastAsia="標楷體" w:hAnsi="標楷體" w:hint="eastAsia"/>
                <w:bCs/>
                <w:sz w:val="20"/>
                <w:szCs w:val="20"/>
              </w:rPr>
              <w:t>/</w:t>
            </w:r>
            <w:r w:rsidRPr="00C2757E">
              <w:rPr>
                <w:rFonts w:ascii="標楷體" w:eastAsia="標楷體" w:hAnsi="標楷體" w:hint="eastAsia"/>
                <w:bCs/>
                <w:sz w:val="20"/>
                <w:szCs w:val="20"/>
              </w:rPr>
              <w:t>資訊蒐集與分類</w:t>
            </w:r>
          </w:p>
          <w:p w:rsidR="000D05D8" w:rsidRPr="00C2757E" w:rsidRDefault="000D05D8" w:rsidP="00F930E0">
            <w:pPr>
              <w:spacing w:line="200" w:lineRule="exact"/>
              <w:rPr>
                <w:rFonts w:ascii="標楷體" w:eastAsia="標楷體" w:hAnsi="標楷體"/>
                <w:bCs/>
                <w:sz w:val="20"/>
                <w:szCs w:val="20"/>
              </w:rPr>
            </w:pPr>
            <w:r w:rsidRPr="00C2757E">
              <w:rPr>
                <w:rFonts w:ascii="標楷體" w:eastAsia="標楷體" w:hAnsi="標楷體" w:hint="eastAsia"/>
                <w:bCs/>
                <w:sz w:val="20"/>
                <w:szCs w:val="20"/>
              </w:rPr>
              <w:t>3.溝通表達–如何開場說話</w:t>
            </w:r>
            <w:r>
              <w:rPr>
                <w:rFonts w:ascii="標楷體" w:eastAsia="標楷體" w:hAnsi="標楷體" w:hint="eastAsia"/>
                <w:bCs/>
                <w:sz w:val="20"/>
                <w:szCs w:val="20"/>
              </w:rPr>
              <w:t>/</w:t>
            </w:r>
            <w:r w:rsidRPr="00C2757E">
              <w:rPr>
                <w:rFonts w:ascii="標楷體" w:eastAsia="標楷體" w:hAnsi="標楷體" w:hint="eastAsia"/>
                <w:bCs/>
                <w:sz w:val="20"/>
                <w:szCs w:val="20"/>
              </w:rPr>
              <w:t>如何做好結論</w:t>
            </w:r>
            <w:r>
              <w:rPr>
                <w:rFonts w:ascii="標楷體" w:eastAsia="標楷體" w:hAnsi="標楷體" w:hint="eastAsia"/>
                <w:bCs/>
                <w:sz w:val="20"/>
                <w:szCs w:val="20"/>
              </w:rPr>
              <w:t>/</w:t>
            </w:r>
            <w:r w:rsidRPr="00C2757E">
              <w:rPr>
                <w:rFonts w:ascii="標楷體" w:eastAsia="標楷體" w:hAnsi="標楷體" w:hint="eastAsia"/>
                <w:bCs/>
                <w:sz w:val="20"/>
                <w:szCs w:val="20"/>
              </w:rPr>
              <w:t>說好故事，講好笑話</w:t>
            </w:r>
          </w:p>
          <w:p w:rsidR="000D05D8" w:rsidRDefault="000D05D8" w:rsidP="00F930E0">
            <w:pPr>
              <w:spacing w:line="200" w:lineRule="exact"/>
              <w:rPr>
                <w:rFonts w:ascii="標楷體" w:eastAsia="標楷體" w:hAnsi="標楷體"/>
                <w:bCs/>
                <w:sz w:val="20"/>
                <w:szCs w:val="20"/>
              </w:rPr>
            </w:pPr>
            <w:r w:rsidRPr="00C2757E">
              <w:rPr>
                <w:rFonts w:ascii="標楷體" w:eastAsia="標楷體" w:hAnsi="標楷體" w:hint="eastAsia"/>
                <w:bCs/>
                <w:sz w:val="20"/>
                <w:szCs w:val="20"/>
              </w:rPr>
              <w:t>4.實務演練–實務表達的種類</w:t>
            </w:r>
            <w:r>
              <w:rPr>
                <w:rFonts w:ascii="標楷體" w:eastAsia="標楷體" w:hAnsi="標楷體" w:hint="eastAsia"/>
                <w:bCs/>
                <w:sz w:val="20"/>
                <w:szCs w:val="20"/>
              </w:rPr>
              <w:t>/</w:t>
            </w:r>
            <w:r w:rsidRPr="00C2757E">
              <w:rPr>
                <w:rFonts w:ascii="標楷體" w:eastAsia="標楷體" w:hAnsi="標楷體" w:hint="eastAsia"/>
                <w:bCs/>
                <w:sz w:val="20"/>
                <w:szCs w:val="20"/>
              </w:rPr>
              <w:t>突發狀況應變</w:t>
            </w:r>
            <w:r>
              <w:rPr>
                <w:rFonts w:ascii="標楷體" w:eastAsia="標楷體" w:hAnsi="標楷體" w:hint="eastAsia"/>
                <w:bCs/>
                <w:sz w:val="20"/>
                <w:szCs w:val="20"/>
              </w:rPr>
              <w:t>/</w:t>
            </w:r>
            <w:r w:rsidRPr="00C2757E">
              <w:rPr>
                <w:rFonts w:ascii="標楷體" w:eastAsia="標楷體" w:hAnsi="標楷體" w:hint="eastAsia"/>
                <w:bCs/>
                <w:sz w:val="20"/>
                <w:szCs w:val="20"/>
              </w:rPr>
              <w:t>實務表達練習題</w:t>
            </w:r>
          </w:p>
          <w:p w:rsidR="000D05D8" w:rsidRPr="00965149" w:rsidRDefault="000D05D8" w:rsidP="00F930E0">
            <w:pPr>
              <w:spacing w:line="200" w:lineRule="exact"/>
              <w:rPr>
                <w:rFonts w:ascii="標楷體" w:eastAsia="標楷體" w:hAnsi="標楷體"/>
                <w:bCs/>
                <w:sz w:val="20"/>
                <w:szCs w:val="20"/>
              </w:rPr>
            </w:pPr>
            <w:r w:rsidRPr="00C2757E">
              <w:rPr>
                <w:rFonts w:ascii="標楷體" w:eastAsia="標楷體" w:hAnsi="標楷體" w:hint="eastAsia"/>
                <w:bCs/>
                <w:sz w:val="20"/>
                <w:szCs w:val="20"/>
              </w:rPr>
              <w:t>1.說故事不說教 2.玩活動得體驗</w:t>
            </w:r>
            <w:r>
              <w:rPr>
                <w:rFonts w:ascii="標楷體" w:eastAsia="標楷體" w:hAnsi="標楷體" w:hint="eastAsia"/>
                <w:bCs/>
                <w:sz w:val="20"/>
                <w:szCs w:val="20"/>
              </w:rPr>
              <w:t xml:space="preserve"> </w:t>
            </w:r>
            <w:r w:rsidRPr="00C2757E">
              <w:rPr>
                <w:rFonts w:ascii="標楷體" w:eastAsia="標楷體" w:hAnsi="標楷體" w:hint="eastAsia"/>
                <w:bCs/>
                <w:sz w:val="20"/>
                <w:szCs w:val="20"/>
              </w:rPr>
              <w:t>3.先體驗後定義</w:t>
            </w:r>
            <w:r>
              <w:rPr>
                <w:rFonts w:ascii="標楷體" w:eastAsia="標楷體" w:hAnsi="標楷體" w:hint="eastAsia"/>
                <w:bCs/>
                <w:sz w:val="20"/>
                <w:szCs w:val="20"/>
              </w:rPr>
              <w:t xml:space="preserve"> </w:t>
            </w:r>
            <w:r w:rsidRPr="00C2757E">
              <w:rPr>
                <w:rFonts w:ascii="標楷體" w:eastAsia="標楷體" w:hAnsi="標楷體" w:hint="eastAsia"/>
                <w:bCs/>
                <w:sz w:val="20"/>
                <w:szCs w:val="20"/>
              </w:rPr>
              <w:t>4.分組實際操作</w:t>
            </w:r>
          </w:p>
        </w:tc>
      </w:tr>
      <w:tr w:rsidR="00E81773" w:rsidRPr="004A5E74" w:rsidTr="00537104">
        <w:trPr>
          <w:cantSplit/>
          <w:trHeight w:val="676"/>
        </w:trPr>
        <w:tc>
          <w:tcPr>
            <w:tcW w:w="540" w:type="dxa"/>
            <w:vMerge w:val="restart"/>
            <w:vAlign w:val="center"/>
          </w:tcPr>
          <w:p w:rsidR="00E81773" w:rsidRPr="004A5E74" w:rsidRDefault="00E81773" w:rsidP="004B1F34">
            <w:pPr>
              <w:spacing w:line="240" w:lineRule="exact"/>
              <w:jc w:val="center"/>
              <w:rPr>
                <w:rFonts w:ascii="標楷體" w:eastAsia="標楷體" w:hAnsi="標楷體"/>
              </w:rPr>
            </w:pPr>
            <w:r w:rsidRPr="004A5E74">
              <w:rPr>
                <w:rFonts w:ascii="標楷體" w:eastAsia="標楷體" w:hAnsi="標楷體" w:hint="eastAsia"/>
              </w:rPr>
              <w:t>國</w:t>
            </w:r>
          </w:p>
          <w:p w:rsidR="00E81773" w:rsidRPr="004A5E74" w:rsidRDefault="00E81773" w:rsidP="004B1F34">
            <w:pPr>
              <w:spacing w:line="240" w:lineRule="exact"/>
              <w:jc w:val="center"/>
              <w:rPr>
                <w:rFonts w:ascii="標楷體" w:eastAsia="標楷體" w:hAnsi="標楷體"/>
              </w:rPr>
            </w:pPr>
            <w:r w:rsidRPr="004A5E74">
              <w:rPr>
                <w:rFonts w:ascii="標楷體" w:eastAsia="標楷體" w:hAnsi="標楷體" w:hint="eastAsia"/>
              </w:rPr>
              <w:t>中</w:t>
            </w:r>
          </w:p>
          <w:p w:rsidR="00E81773" w:rsidRPr="004A5E74" w:rsidRDefault="00E81773" w:rsidP="004B1F34">
            <w:pPr>
              <w:spacing w:line="240" w:lineRule="exact"/>
              <w:jc w:val="center"/>
              <w:rPr>
                <w:rFonts w:ascii="標楷體" w:eastAsia="標楷體" w:hAnsi="標楷體"/>
              </w:rPr>
            </w:pPr>
            <w:r w:rsidRPr="004A5E74">
              <w:rPr>
                <w:rFonts w:ascii="標楷體" w:eastAsia="標楷體" w:hAnsi="標楷體" w:hint="eastAsia"/>
              </w:rPr>
              <w:t>生</w:t>
            </w:r>
          </w:p>
        </w:tc>
        <w:tc>
          <w:tcPr>
            <w:tcW w:w="1260" w:type="dxa"/>
            <w:vAlign w:val="center"/>
          </w:tcPr>
          <w:p w:rsidR="00E81773" w:rsidRPr="004A5E74" w:rsidRDefault="00E81773" w:rsidP="004B1F34">
            <w:pPr>
              <w:spacing w:line="240" w:lineRule="exact"/>
              <w:jc w:val="center"/>
              <w:rPr>
                <w:rFonts w:ascii="標楷體" w:eastAsia="標楷體" w:hAnsi="標楷體"/>
              </w:rPr>
            </w:pPr>
            <w:r w:rsidRPr="004A5E74">
              <w:rPr>
                <w:rFonts w:ascii="標楷體" w:eastAsia="標楷體" w:hAnsi="標楷體" w:hint="eastAsia"/>
              </w:rPr>
              <w:t>現代醫學</w:t>
            </w:r>
          </w:p>
          <w:p w:rsidR="00E81773" w:rsidRPr="004A5E74" w:rsidRDefault="00E81773" w:rsidP="004B1F34">
            <w:pPr>
              <w:spacing w:line="240" w:lineRule="exact"/>
              <w:jc w:val="center"/>
              <w:rPr>
                <w:rFonts w:ascii="標楷體" w:eastAsia="標楷體" w:hAnsi="標楷體"/>
              </w:rPr>
            </w:pPr>
            <w:r w:rsidRPr="004A5E74">
              <w:rPr>
                <w:rFonts w:ascii="標楷體" w:eastAsia="標楷體" w:hAnsi="標楷體" w:hint="eastAsia"/>
              </w:rPr>
              <w:t>體驗營</w:t>
            </w:r>
          </w:p>
        </w:tc>
        <w:tc>
          <w:tcPr>
            <w:tcW w:w="730" w:type="dxa"/>
            <w:vAlign w:val="center"/>
          </w:tcPr>
          <w:p w:rsidR="00E81773" w:rsidRPr="006A1CD8" w:rsidRDefault="00E81773" w:rsidP="004B1F34">
            <w:pPr>
              <w:spacing w:line="240" w:lineRule="exact"/>
              <w:jc w:val="center"/>
              <w:rPr>
                <w:rFonts w:ascii="標楷體" w:eastAsia="標楷體" w:hAnsi="標楷體"/>
              </w:rPr>
            </w:pPr>
            <w:r w:rsidRPr="006A1CD8">
              <w:rPr>
                <w:rFonts w:ascii="標楷體" w:eastAsia="標楷體" w:hAnsi="標楷體" w:hint="eastAsia"/>
              </w:rPr>
              <w:t>N</w:t>
            </w:r>
          </w:p>
        </w:tc>
        <w:tc>
          <w:tcPr>
            <w:tcW w:w="884" w:type="dxa"/>
            <w:vAlign w:val="center"/>
          </w:tcPr>
          <w:p w:rsidR="00E81773" w:rsidRPr="006A1CD8" w:rsidRDefault="00E81773" w:rsidP="006A1CD8">
            <w:pPr>
              <w:spacing w:line="240" w:lineRule="exact"/>
              <w:jc w:val="center"/>
              <w:rPr>
                <w:rFonts w:ascii="標楷體" w:eastAsia="標楷體" w:hAnsi="標楷體"/>
                <w:sz w:val="22"/>
                <w:szCs w:val="22"/>
              </w:rPr>
            </w:pPr>
            <w:r w:rsidRPr="006A1CD8">
              <w:rPr>
                <w:rFonts w:ascii="標楷體" w:eastAsia="標楷體" w:hAnsi="標楷體" w:hint="eastAsia"/>
                <w:sz w:val="22"/>
                <w:szCs w:val="22"/>
              </w:rPr>
              <w:t>7/6~8</w:t>
            </w:r>
          </w:p>
        </w:tc>
        <w:tc>
          <w:tcPr>
            <w:tcW w:w="2126" w:type="dxa"/>
            <w:vAlign w:val="center"/>
          </w:tcPr>
          <w:p w:rsidR="00E81773" w:rsidRPr="006A1CD8" w:rsidRDefault="00E81773" w:rsidP="004B1F34">
            <w:pPr>
              <w:spacing w:line="240" w:lineRule="exact"/>
              <w:jc w:val="center"/>
              <w:rPr>
                <w:rFonts w:ascii="標楷體" w:eastAsia="標楷體" w:hAnsi="標楷體"/>
                <w:sz w:val="22"/>
                <w:szCs w:val="22"/>
              </w:rPr>
            </w:pPr>
            <w:r w:rsidRPr="006A1CD8">
              <w:rPr>
                <w:rFonts w:ascii="標楷體" w:eastAsia="標楷體" w:hAnsi="標楷體" w:hint="eastAsia"/>
                <w:sz w:val="22"/>
                <w:szCs w:val="22"/>
              </w:rPr>
              <w:t>住慈惠堂5,</w:t>
            </w:r>
            <w:r w:rsidR="000D7D47">
              <w:rPr>
                <w:rFonts w:ascii="標楷體" w:eastAsia="標楷體" w:hAnsi="標楷體" w:hint="eastAsia"/>
                <w:sz w:val="22"/>
                <w:szCs w:val="22"/>
              </w:rPr>
              <w:t>8</w:t>
            </w:r>
            <w:r w:rsidRPr="006A1CD8">
              <w:rPr>
                <w:rFonts w:ascii="標楷體" w:eastAsia="標楷體" w:hAnsi="標楷體" w:hint="eastAsia"/>
                <w:sz w:val="22"/>
                <w:szCs w:val="22"/>
              </w:rPr>
              <w:t>00元</w:t>
            </w:r>
          </w:p>
          <w:p w:rsidR="00E81773" w:rsidRPr="006A1CD8" w:rsidRDefault="00E81773" w:rsidP="004B1F34">
            <w:pPr>
              <w:spacing w:line="240" w:lineRule="exact"/>
              <w:jc w:val="center"/>
              <w:rPr>
                <w:rFonts w:ascii="標楷體" w:eastAsia="標楷體" w:hAnsi="標楷體"/>
                <w:sz w:val="22"/>
                <w:szCs w:val="22"/>
              </w:rPr>
            </w:pPr>
            <w:r w:rsidRPr="006A1CD8">
              <w:rPr>
                <w:rFonts w:ascii="標楷體" w:eastAsia="標楷體" w:hAnsi="標楷體" w:hint="eastAsia"/>
                <w:sz w:val="22"/>
                <w:szCs w:val="22"/>
              </w:rPr>
              <w:t>不住宿</w:t>
            </w:r>
            <w:r w:rsidR="000D7D47">
              <w:rPr>
                <w:rFonts w:ascii="標楷體" w:eastAsia="標楷體" w:hAnsi="標楷體" w:hint="eastAsia"/>
                <w:sz w:val="22"/>
                <w:szCs w:val="22"/>
              </w:rPr>
              <w:t>4,8</w:t>
            </w:r>
            <w:r w:rsidRPr="006A1CD8">
              <w:rPr>
                <w:rFonts w:ascii="標楷體" w:eastAsia="標楷體" w:hAnsi="標楷體" w:hint="eastAsia"/>
                <w:sz w:val="22"/>
                <w:szCs w:val="22"/>
              </w:rPr>
              <w:t>00元</w:t>
            </w:r>
          </w:p>
        </w:tc>
        <w:tc>
          <w:tcPr>
            <w:tcW w:w="567" w:type="dxa"/>
            <w:vAlign w:val="center"/>
          </w:tcPr>
          <w:p w:rsidR="00E81773" w:rsidRPr="004A5E74" w:rsidRDefault="00E81773" w:rsidP="004B1F34">
            <w:pPr>
              <w:spacing w:line="240" w:lineRule="exact"/>
              <w:jc w:val="center"/>
              <w:rPr>
                <w:rFonts w:ascii="標楷體" w:eastAsia="標楷體" w:hAnsi="標楷體"/>
                <w:sz w:val="22"/>
                <w:szCs w:val="22"/>
              </w:rPr>
            </w:pPr>
            <w:r>
              <w:rPr>
                <w:rFonts w:ascii="標楷體" w:eastAsia="標楷體" w:hAnsi="標楷體" w:hint="eastAsia"/>
                <w:sz w:val="22"/>
                <w:szCs w:val="22"/>
              </w:rPr>
              <w:t>17</w:t>
            </w:r>
            <w:r w:rsidRPr="004A5E74">
              <w:rPr>
                <w:rFonts w:ascii="標楷體" w:eastAsia="標楷體" w:hAnsi="標楷體" w:hint="eastAsia"/>
                <w:sz w:val="22"/>
                <w:szCs w:val="22"/>
              </w:rPr>
              <w:t>0</w:t>
            </w:r>
          </w:p>
        </w:tc>
        <w:tc>
          <w:tcPr>
            <w:tcW w:w="3544" w:type="dxa"/>
            <w:vAlign w:val="center"/>
          </w:tcPr>
          <w:p w:rsidR="00E81773" w:rsidRPr="004A5E74" w:rsidRDefault="00E81773" w:rsidP="000D05D8">
            <w:pPr>
              <w:widowControl/>
              <w:spacing w:line="220" w:lineRule="exact"/>
              <w:rPr>
                <w:rFonts w:ascii="標楷體" w:eastAsia="標楷體" w:hAnsi="標楷體" w:cs="新細明體"/>
                <w:kern w:val="0"/>
                <w:sz w:val="20"/>
                <w:szCs w:val="20"/>
              </w:rPr>
            </w:pPr>
            <w:r w:rsidRPr="004A5E74">
              <w:rPr>
                <w:rFonts w:ascii="標楷體" w:eastAsia="標楷體" w:hAnsi="標楷體" w:cs="新細明體" w:hint="eastAsia"/>
                <w:kern w:val="0"/>
                <w:sz w:val="20"/>
                <w:szCs w:val="20"/>
              </w:rPr>
              <w:t>以生動輕鬆的方式，帶領國中生了解醫學，使對醫學有初步了解、認識與接觸，啟發唸書向學的潛能</w:t>
            </w:r>
            <w:r w:rsidRPr="004A5E74">
              <w:rPr>
                <w:rFonts w:ascii="標楷體" w:eastAsia="標楷體" w:hAnsi="標楷體" w:hint="eastAsia"/>
                <w:sz w:val="20"/>
                <w:szCs w:val="20"/>
              </w:rPr>
              <w:t>。</w:t>
            </w:r>
          </w:p>
        </w:tc>
        <w:tc>
          <w:tcPr>
            <w:tcW w:w="3402" w:type="dxa"/>
            <w:vAlign w:val="center"/>
          </w:tcPr>
          <w:p w:rsidR="00E81773" w:rsidRPr="004A5E74" w:rsidRDefault="00E81773" w:rsidP="000D05D8">
            <w:pPr>
              <w:widowControl/>
              <w:spacing w:line="220" w:lineRule="exact"/>
              <w:rPr>
                <w:rFonts w:ascii="標楷體" w:eastAsia="標楷體" w:hAnsi="標楷體" w:cs="新細明體"/>
                <w:kern w:val="0"/>
                <w:sz w:val="20"/>
                <w:szCs w:val="20"/>
              </w:rPr>
            </w:pPr>
            <w:r w:rsidRPr="004A5E74">
              <w:rPr>
                <w:rFonts w:ascii="標楷體" w:eastAsia="標楷體" w:hAnsi="標楷體" w:cs="新細明體" w:hint="eastAsia"/>
                <w:kern w:val="0"/>
                <w:sz w:val="20"/>
                <w:szCs w:val="20"/>
              </w:rPr>
              <w:t>解剖學、藥你好看、認識病毒、</w:t>
            </w:r>
          </w:p>
          <w:p w:rsidR="00E81773" w:rsidRPr="004A5E74" w:rsidRDefault="00E81773" w:rsidP="000D05D8">
            <w:pPr>
              <w:widowControl/>
              <w:spacing w:line="220" w:lineRule="exact"/>
              <w:rPr>
                <w:rFonts w:ascii="標楷體" w:eastAsia="標楷體" w:hAnsi="標楷體" w:cs="新細明體"/>
                <w:kern w:val="0"/>
                <w:sz w:val="20"/>
                <w:szCs w:val="20"/>
              </w:rPr>
            </w:pPr>
            <w:r w:rsidRPr="004A5E74">
              <w:rPr>
                <w:rFonts w:ascii="標楷體" w:eastAsia="標楷體" w:hAnsi="標楷體" w:cs="新細明體" w:hint="eastAsia"/>
                <w:kern w:val="0"/>
                <w:sz w:val="20"/>
                <w:szCs w:val="20"/>
              </w:rPr>
              <w:t>人體中的寄生蟲、現代人的健康危機與因應之道、生理學等。</w:t>
            </w:r>
          </w:p>
        </w:tc>
        <w:tc>
          <w:tcPr>
            <w:tcW w:w="2976" w:type="dxa"/>
            <w:vAlign w:val="center"/>
          </w:tcPr>
          <w:p w:rsidR="00E81773" w:rsidRPr="004A5E74" w:rsidRDefault="00E81773" w:rsidP="000D05D8">
            <w:pPr>
              <w:widowControl/>
              <w:spacing w:line="220" w:lineRule="exact"/>
              <w:rPr>
                <w:rFonts w:ascii="標楷體" w:eastAsia="標楷體" w:hAnsi="標楷體" w:cs="新細明體"/>
                <w:kern w:val="0"/>
                <w:sz w:val="20"/>
                <w:szCs w:val="20"/>
              </w:rPr>
            </w:pPr>
            <w:r w:rsidRPr="004A5E74">
              <w:rPr>
                <w:rFonts w:ascii="標楷體" w:eastAsia="標楷體" w:hAnsi="標楷體" w:cs="新細明體" w:hint="eastAsia"/>
                <w:kern w:val="0"/>
                <w:sz w:val="20"/>
                <w:szCs w:val="20"/>
              </w:rPr>
              <w:t>寄生蟲</w:t>
            </w:r>
            <w:r>
              <w:rPr>
                <w:rFonts w:ascii="標楷體" w:eastAsia="標楷體" w:hAnsi="標楷體" w:cs="新細明體" w:hint="eastAsia"/>
                <w:kern w:val="0"/>
                <w:sz w:val="20"/>
                <w:szCs w:val="20"/>
              </w:rPr>
              <w:t>觀察</w:t>
            </w:r>
            <w:r w:rsidRPr="004A5E74">
              <w:rPr>
                <w:rFonts w:ascii="標楷體" w:eastAsia="標楷體" w:hAnsi="標楷體" w:cs="新細明體" w:hint="eastAsia"/>
                <w:kern w:val="0"/>
                <w:sz w:val="20"/>
                <w:szCs w:val="20"/>
              </w:rPr>
              <w:t>實驗、</w:t>
            </w:r>
          </w:p>
          <w:p w:rsidR="00E81773" w:rsidRPr="004A5E74" w:rsidRDefault="00E81773" w:rsidP="000D05D8">
            <w:pPr>
              <w:widowControl/>
              <w:spacing w:line="220" w:lineRule="exact"/>
              <w:rPr>
                <w:rFonts w:ascii="標楷體" w:eastAsia="標楷體" w:hAnsi="標楷體" w:cs="新細明體"/>
                <w:kern w:val="0"/>
                <w:sz w:val="20"/>
                <w:szCs w:val="20"/>
              </w:rPr>
            </w:pPr>
            <w:r w:rsidRPr="004A5E74">
              <w:rPr>
                <w:rFonts w:ascii="標楷體" w:eastAsia="標楷體" w:hAnsi="標楷體" w:cs="新細明體" w:hint="eastAsia"/>
                <w:kern w:val="0"/>
                <w:sz w:val="20"/>
                <w:szCs w:val="20"/>
              </w:rPr>
              <w:t>生理學實驗-心電圖、</w:t>
            </w:r>
          </w:p>
          <w:p w:rsidR="00E81773" w:rsidRPr="004A5E74" w:rsidRDefault="00E81773" w:rsidP="000D05D8">
            <w:pPr>
              <w:widowControl/>
              <w:spacing w:line="220" w:lineRule="exact"/>
              <w:rPr>
                <w:rFonts w:ascii="標楷體" w:eastAsia="標楷體" w:hAnsi="標楷體" w:cs="新細明體"/>
                <w:kern w:val="0"/>
                <w:sz w:val="20"/>
                <w:szCs w:val="20"/>
              </w:rPr>
            </w:pPr>
            <w:r w:rsidRPr="004A5E74">
              <w:rPr>
                <w:rFonts w:ascii="標楷體" w:eastAsia="標楷體" w:hAnsi="標楷體" w:hint="eastAsia"/>
                <w:bCs/>
                <w:sz w:val="20"/>
                <w:szCs w:val="20"/>
              </w:rPr>
              <w:t>大體解剖</w:t>
            </w:r>
            <w:r>
              <w:rPr>
                <w:rFonts w:ascii="標楷體" w:eastAsia="標楷體" w:hAnsi="標楷體" w:hint="eastAsia"/>
                <w:bCs/>
                <w:sz w:val="20"/>
                <w:szCs w:val="20"/>
              </w:rPr>
              <w:t>觀察課程</w:t>
            </w:r>
            <w:r w:rsidRPr="004A5E74">
              <w:rPr>
                <w:rFonts w:ascii="標楷體" w:eastAsia="標楷體" w:hAnsi="標楷體" w:cs="新細明體" w:hint="eastAsia"/>
                <w:kern w:val="0"/>
                <w:sz w:val="20"/>
                <w:szCs w:val="20"/>
              </w:rPr>
              <w:t>。</w:t>
            </w:r>
          </w:p>
        </w:tc>
      </w:tr>
      <w:tr w:rsidR="000D05D8" w:rsidRPr="004A5E74" w:rsidTr="000D05D8">
        <w:trPr>
          <w:cantSplit/>
          <w:trHeight w:val="560"/>
        </w:trPr>
        <w:tc>
          <w:tcPr>
            <w:tcW w:w="540" w:type="dxa"/>
            <w:vMerge/>
            <w:vAlign w:val="center"/>
          </w:tcPr>
          <w:p w:rsidR="000D05D8" w:rsidRPr="004A5E74" w:rsidRDefault="000D05D8" w:rsidP="004B1F34">
            <w:pPr>
              <w:spacing w:line="240" w:lineRule="exact"/>
              <w:jc w:val="center"/>
              <w:rPr>
                <w:rFonts w:ascii="標楷體" w:eastAsia="標楷體" w:hAnsi="標楷體"/>
              </w:rPr>
            </w:pPr>
          </w:p>
        </w:tc>
        <w:tc>
          <w:tcPr>
            <w:tcW w:w="1260" w:type="dxa"/>
            <w:vAlign w:val="center"/>
          </w:tcPr>
          <w:p w:rsidR="000D05D8" w:rsidRPr="004A5E74" w:rsidRDefault="000D05D8" w:rsidP="004B1F34">
            <w:pPr>
              <w:spacing w:line="240" w:lineRule="exact"/>
              <w:jc w:val="center"/>
              <w:rPr>
                <w:rFonts w:ascii="標楷體" w:eastAsia="標楷體" w:hAnsi="標楷體"/>
              </w:rPr>
            </w:pPr>
            <w:r w:rsidRPr="004A5E74">
              <w:rPr>
                <w:rFonts w:ascii="標楷體" w:eastAsia="標楷體" w:hAnsi="標楷體" w:hint="eastAsia"/>
              </w:rPr>
              <w:t>生物科技營</w:t>
            </w:r>
          </w:p>
        </w:tc>
        <w:tc>
          <w:tcPr>
            <w:tcW w:w="730" w:type="dxa"/>
            <w:shd w:val="clear" w:color="auto" w:fill="auto"/>
            <w:vAlign w:val="center"/>
          </w:tcPr>
          <w:p w:rsidR="000D05D8" w:rsidRPr="006A1CD8" w:rsidRDefault="000D05D8" w:rsidP="004B1F34">
            <w:pPr>
              <w:spacing w:line="240" w:lineRule="exact"/>
              <w:jc w:val="center"/>
              <w:rPr>
                <w:rFonts w:ascii="標楷體" w:eastAsia="標楷體" w:hAnsi="標楷體"/>
              </w:rPr>
            </w:pPr>
            <w:r w:rsidRPr="006A1CD8">
              <w:rPr>
                <w:rFonts w:ascii="標楷體" w:eastAsia="標楷體" w:hAnsi="標楷體" w:hint="eastAsia"/>
              </w:rPr>
              <w:t>O</w:t>
            </w:r>
          </w:p>
        </w:tc>
        <w:tc>
          <w:tcPr>
            <w:tcW w:w="884" w:type="dxa"/>
            <w:shd w:val="clear" w:color="auto" w:fill="auto"/>
            <w:vAlign w:val="center"/>
          </w:tcPr>
          <w:p w:rsidR="000D05D8" w:rsidRPr="006A1CD8" w:rsidRDefault="000D05D8" w:rsidP="006A1CD8">
            <w:pPr>
              <w:spacing w:line="240" w:lineRule="exact"/>
              <w:jc w:val="center"/>
              <w:rPr>
                <w:rFonts w:ascii="標楷體" w:eastAsia="標楷體" w:hAnsi="標楷體"/>
                <w:sz w:val="22"/>
                <w:szCs w:val="22"/>
              </w:rPr>
            </w:pPr>
            <w:r w:rsidRPr="006A1CD8">
              <w:rPr>
                <w:rFonts w:ascii="標楷體" w:eastAsia="標楷體" w:hAnsi="標楷體" w:hint="eastAsia"/>
                <w:sz w:val="22"/>
                <w:szCs w:val="22"/>
              </w:rPr>
              <w:t>7/11~13</w:t>
            </w:r>
          </w:p>
        </w:tc>
        <w:tc>
          <w:tcPr>
            <w:tcW w:w="2126" w:type="dxa"/>
            <w:vAlign w:val="center"/>
          </w:tcPr>
          <w:p w:rsidR="000D05D8" w:rsidRPr="006A1CD8" w:rsidRDefault="000D05D8" w:rsidP="004B1F34">
            <w:pPr>
              <w:spacing w:line="240" w:lineRule="exact"/>
              <w:jc w:val="center"/>
              <w:rPr>
                <w:rFonts w:ascii="標楷體" w:eastAsia="標楷體" w:hAnsi="標楷體"/>
                <w:sz w:val="22"/>
                <w:szCs w:val="22"/>
              </w:rPr>
            </w:pPr>
            <w:r w:rsidRPr="006A1CD8">
              <w:rPr>
                <w:rFonts w:ascii="標楷體" w:eastAsia="標楷體" w:hAnsi="標楷體" w:hint="eastAsia"/>
                <w:sz w:val="22"/>
                <w:szCs w:val="22"/>
              </w:rPr>
              <w:t>住慈惠堂5,</w:t>
            </w:r>
            <w:r w:rsidR="000D7D47">
              <w:rPr>
                <w:rFonts w:ascii="標楷體" w:eastAsia="標楷體" w:hAnsi="標楷體" w:hint="eastAsia"/>
                <w:sz w:val="22"/>
                <w:szCs w:val="22"/>
              </w:rPr>
              <w:t>8</w:t>
            </w:r>
            <w:r w:rsidRPr="006A1CD8">
              <w:rPr>
                <w:rFonts w:ascii="標楷體" w:eastAsia="標楷體" w:hAnsi="標楷體" w:hint="eastAsia"/>
                <w:sz w:val="22"/>
                <w:szCs w:val="22"/>
              </w:rPr>
              <w:t>00元</w:t>
            </w:r>
          </w:p>
          <w:p w:rsidR="000D05D8" w:rsidRPr="006A1CD8" w:rsidRDefault="000D05D8" w:rsidP="004B1F34">
            <w:pPr>
              <w:spacing w:line="240" w:lineRule="exact"/>
              <w:jc w:val="center"/>
              <w:rPr>
                <w:rFonts w:ascii="標楷體" w:eastAsia="標楷體" w:hAnsi="標楷體"/>
                <w:sz w:val="22"/>
                <w:szCs w:val="22"/>
              </w:rPr>
            </w:pPr>
            <w:r w:rsidRPr="006A1CD8">
              <w:rPr>
                <w:rFonts w:ascii="標楷體" w:eastAsia="標楷體" w:hAnsi="標楷體" w:hint="eastAsia"/>
                <w:sz w:val="22"/>
                <w:szCs w:val="22"/>
              </w:rPr>
              <w:t>不住宿</w:t>
            </w:r>
            <w:r w:rsidR="000D7D47">
              <w:rPr>
                <w:rFonts w:ascii="標楷體" w:eastAsia="標楷體" w:hAnsi="標楷體" w:hint="eastAsia"/>
                <w:sz w:val="22"/>
                <w:szCs w:val="22"/>
              </w:rPr>
              <w:t>4,8</w:t>
            </w:r>
            <w:r w:rsidRPr="006A1CD8">
              <w:rPr>
                <w:rFonts w:ascii="標楷體" w:eastAsia="標楷體" w:hAnsi="標楷體" w:hint="eastAsia"/>
                <w:sz w:val="22"/>
                <w:szCs w:val="22"/>
              </w:rPr>
              <w:t>00元</w:t>
            </w:r>
          </w:p>
        </w:tc>
        <w:tc>
          <w:tcPr>
            <w:tcW w:w="567" w:type="dxa"/>
            <w:vAlign w:val="center"/>
          </w:tcPr>
          <w:p w:rsidR="000D05D8" w:rsidRPr="004A5E74" w:rsidRDefault="000D05D8" w:rsidP="004B1F34">
            <w:pPr>
              <w:spacing w:line="240" w:lineRule="exact"/>
              <w:jc w:val="center"/>
              <w:rPr>
                <w:rFonts w:ascii="標楷體" w:eastAsia="標楷體" w:hAnsi="標楷體"/>
                <w:sz w:val="22"/>
                <w:szCs w:val="22"/>
              </w:rPr>
            </w:pPr>
            <w:r w:rsidRPr="004A5E74">
              <w:rPr>
                <w:rFonts w:ascii="標楷體" w:eastAsia="標楷體" w:hAnsi="標楷體" w:hint="eastAsia"/>
                <w:sz w:val="22"/>
                <w:szCs w:val="22"/>
              </w:rPr>
              <w:t>160</w:t>
            </w:r>
          </w:p>
        </w:tc>
        <w:tc>
          <w:tcPr>
            <w:tcW w:w="3544" w:type="dxa"/>
            <w:vAlign w:val="center"/>
          </w:tcPr>
          <w:p w:rsidR="000D05D8" w:rsidRPr="004A5E74" w:rsidRDefault="000D05D8" w:rsidP="000D05D8">
            <w:pPr>
              <w:widowControl/>
              <w:spacing w:line="220" w:lineRule="exact"/>
              <w:rPr>
                <w:rFonts w:ascii="標楷體" w:eastAsia="標楷體" w:hAnsi="標楷體" w:cs="新細明體"/>
                <w:kern w:val="0"/>
                <w:sz w:val="20"/>
                <w:szCs w:val="20"/>
              </w:rPr>
            </w:pPr>
            <w:r w:rsidRPr="004A5E74">
              <w:rPr>
                <w:rFonts w:ascii="標楷體" w:eastAsia="標楷體" w:hAnsi="標楷體" w:cs="新細明體" w:hint="eastAsia"/>
                <w:kern w:val="0"/>
                <w:sz w:val="20"/>
                <w:szCs w:val="20"/>
              </w:rPr>
              <w:t>以生動輕鬆的方式，帶領國中生了解生物科技，使對生技有初步了解、認識與接觸，啟發唸書向學的潛能</w:t>
            </w:r>
            <w:r w:rsidRPr="004A5E74">
              <w:rPr>
                <w:rFonts w:ascii="標楷體" w:eastAsia="標楷體" w:hAnsi="標楷體" w:hint="eastAsia"/>
                <w:sz w:val="20"/>
                <w:szCs w:val="20"/>
              </w:rPr>
              <w:t>。</w:t>
            </w:r>
          </w:p>
        </w:tc>
        <w:tc>
          <w:tcPr>
            <w:tcW w:w="3402" w:type="dxa"/>
            <w:vAlign w:val="center"/>
          </w:tcPr>
          <w:p w:rsidR="000D05D8" w:rsidRPr="004A5E74" w:rsidRDefault="000D05D8" w:rsidP="000D05D8">
            <w:pPr>
              <w:widowControl/>
              <w:spacing w:line="220" w:lineRule="exact"/>
              <w:rPr>
                <w:rFonts w:ascii="標楷體" w:eastAsia="標楷體" w:hAnsi="標楷體" w:cs="新細明體"/>
                <w:kern w:val="0"/>
                <w:sz w:val="20"/>
                <w:szCs w:val="20"/>
              </w:rPr>
            </w:pPr>
            <w:r w:rsidRPr="004A5E74">
              <w:rPr>
                <w:rFonts w:ascii="標楷體" w:eastAsia="標楷體" w:hAnsi="標楷體" w:cs="新細明體" w:hint="eastAsia"/>
                <w:kern w:val="0"/>
                <w:sz w:val="20"/>
                <w:szCs w:val="20"/>
              </w:rPr>
              <w:t>複製</w:t>
            </w:r>
            <w:r>
              <w:rPr>
                <w:rFonts w:ascii="標楷體" w:eastAsia="標楷體" w:hAnsi="標楷體" w:cs="新細明體" w:hint="eastAsia"/>
                <w:kern w:val="0"/>
                <w:sz w:val="20"/>
                <w:szCs w:val="20"/>
              </w:rPr>
              <w:t>科技</w:t>
            </w:r>
            <w:r w:rsidRPr="004A5E74">
              <w:rPr>
                <w:rFonts w:ascii="標楷體" w:eastAsia="標楷體" w:hAnsi="標楷體" w:cs="新細明體" w:hint="eastAsia"/>
                <w:kern w:val="0"/>
                <w:sz w:val="20"/>
                <w:szCs w:val="20"/>
              </w:rPr>
              <w:t>、微生物的世界、奈米科技、肥胖基因、</w:t>
            </w:r>
            <w:r>
              <w:rPr>
                <w:rFonts w:ascii="標楷體" w:eastAsia="標楷體" w:hAnsi="標楷體" w:cs="新細明體" w:hint="eastAsia"/>
                <w:kern w:val="0"/>
                <w:sz w:val="20"/>
                <w:szCs w:val="20"/>
              </w:rPr>
              <w:t>細胞發電廠</w:t>
            </w:r>
            <w:r w:rsidRPr="004A5E74">
              <w:rPr>
                <w:rFonts w:ascii="標楷體" w:eastAsia="標楷體" w:hAnsi="標楷體" w:cs="新細明體" w:hint="eastAsia"/>
                <w:kern w:val="0"/>
                <w:sz w:val="20"/>
                <w:szCs w:val="20"/>
              </w:rPr>
              <w:t>、生物晶片科技等。</w:t>
            </w:r>
          </w:p>
        </w:tc>
        <w:tc>
          <w:tcPr>
            <w:tcW w:w="2976" w:type="dxa"/>
            <w:vAlign w:val="center"/>
          </w:tcPr>
          <w:p w:rsidR="000D05D8" w:rsidRPr="004A5E74" w:rsidRDefault="000D05D8" w:rsidP="000D05D8">
            <w:pPr>
              <w:widowControl/>
              <w:spacing w:line="220" w:lineRule="exact"/>
              <w:rPr>
                <w:rFonts w:ascii="標楷體" w:eastAsia="標楷體" w:hAnsi="標楷體"/>
                <w:bCs/>
                <w:sz w:val="20"/>
                <w:szCs w:val="20"/>
              </w:rPr>
            </w:pPr>
            <w:r w:rsidRPr="004A5E74">
              <w:rPr>
                <w:rFonts w:ascii="標楷體" w:eastAsia="標楷體" w:hAnsi="標楷體" w:hint="eastAsia"/>
                <w:bCs/>
                <w:sz w:val="20"/>
                <w:szCs w:val="20"/>
              </w:rPr>
              <w:t>DNA電泳、乾洗手製作、</w:t>
            </w:r>
          </w:p>
          <w:p w:rsidR="000D05D8" w:rsidRPr="00457FCC" w:rsidRDefault="000D05D8" w:rsidP="000D05D8">
            <w:pPr>
              <w:widowControl/>
              <w:spacing w:line="220" w:lineRule="exact"/>
              <w:rPr>
                <w:rFonts w:ascii="標楷體" w:eastAsia="標楷體" w:hAnsi="標楷體"/>
                <w:bCs/>
                <w:sz w:val="20"/>
                <w:szCs w:val="20"/>
              </w:rPr>
            </w:pPr>
            <w:r w:rsidRPr="004A5E74">
              <w:rPr>
                <w:rFonts w:ascii="標楷體" w:eastAsia="標楷體" w:hAnsi="標楷體" w:hint="eastAsia"/>
                <w:bCs/>
                <w:sz w:val="20"/>
                <w:szCs w:val="20"/>
              </w:rPr>
              <w:t>微生物種菌培養、</w:t>
            </w:r>
            <w:r w:rsidRPr="004A5E74">
              <w:rPr>
                <w:rFonts w:ascii="標楷體" w:eastAsia="標楷體" w:hAnsi="標楷體" w:cs="新細明體" w:hint="eastAsia"/>
                <w:kern w:val="0"/>
                <w:sz w:val="20"/>
                <w:szCs w:val="20"/>
              </w:rPr>
              <w:t>晚會活動等。</w:t>
            </w:r>
          </w:p>
        </w:tc>
      </w:tr>
    </w:tbl>
    <w:p w:rsidR="000D05D8" w:rsidRPr="004A5E74" w:rsidRDefault="000D05D8" w:rsidP="000D05D8">
      <w:pPr>
        <w:spacing w:line="260" w:lineRule="exact"/>
        <w:rPr>
          <w:rFonts w:eastAsia="標楷體"/>
          <w:sz w:val="22"/>
          <w:szCs w:val="22"/>
        </w:rPr>
      </w:pPr>
      <w:r w:rsidRPr="004A5E74">
        <w:rPr>
          <w:rFonts w:eastAsia="標楷體" w:hint="eastAsia"/>
          <w:sz w:val="22"/>
          <w:szCs w:val="22"/>
        </w:rPr>
        <w:t>八、錄取方式：依報名先後順序錄取，額滿為止。</w:t>
      </w:r>
      <w:r w:rsidRPr="004A5E74">
        <w:rPr>
          <w:rFonts w:eastAsia="標楷體" w:hint="eastAsia"/>
          <w:sz w:val="22"/>
          <w:szCs w:val="22"/>
        </w:rPr>
        <w:t>3</w:t>
      </w:r>
      <w:r w:rsidRPr="004A5E74">
        <w:rPr>
          <w:rFonts w:eastAsia="標楷體" w:hint="eastAsia"/>
          <w:sz w:val="22"/>
          <w:szCs w:val="22"/>
        </w:rPr>
        <w:t>月</w:t>
      </w:r>
      <w:r w:rsidR="009A32F4">
        <w:rPr>
          <w:rFonts w:eastAsia="標楷體" w:hint="eastAsia"/>
          <w:sz w:val="22"/>
          <w:szCs w:val="22"/>
        </w:rPr>
        <w:t>中</w:t>
      </w:r>
      <w:r w:rsidRPr="004A5E74">
        <w:rPr>
          <w:rFonts w:eastAsia="標楷體" w:hint="eastAsia"/>
          <w:sz w:val="22"/>
          <w:szCs w:val="22"/>
        </w:rPr>
        <w:t>起，</w:t>
      </w:r>
      <w:r>
        <w:rPr>
          <w:rFonts w:eastAsia="標楷體" w:hint="eastAsia"/>
          <w:sz w:val="22"/>
          <w:szCs w:val="22"/>
        </w:rPr>
        <w:t>錄取名單</w:t>
      </w:r>
      <w:r w:rsidRPr="004A5E74">
        <w:rPr>
          <w:rFonts w:eastAsia="標楷體" w:hint="eastAsia"/>
          <w:sz w:val="22"/>
          <w:szCs w:val="22"/>
        </w:rPr>
        <w:t>每周</w:t>
      </w:r>
      <w:r w:rsidR="009A32F4">
        <w:rPr>
          <w:rFonts w:eastAsia="標楷體" w:hint="eastAsia"/>
          <w:sz w:val="22"/>
          <w:szCs w:val="22"/>
        </w:rPr>
        <w:t>四</w:t>
      </w:r>
      <w:r w:rsidRPr="004A5E74">
        <w:rPr>
          <w:rFonts w:eastAsia="標楷體" w:hint="eastAsia"/>
          <w:sz w:val="22"/>
          <w:szCs w:val="22"/>
        </w:rPr>
        <w:t>將於網路上更新名單</w:t>
      </w:r>
      <w:r w:rsidRPr="004A5E74">
        <w:rPr>
          <w:rFonts w:eastAsia="標楷體" w:hint="eastAsia"/>
          <w:sz w:val="22"/>
          <w:szCs w:val="22"/>
        </w:rPr>
        <w:t>1</w:t>
      </w:r>
      <w:r w:rsidR="00B50F0E">
        <w:rPr>
          <w:rFonts w:eastAsia="標楷體" w:hint="eastAsia"/>
          <w:sz w:val="22"/>
          <w:szCs w:val="22"/>
        </w:rPr>
        <w:t>次。錄取通知</w:t>
      </w:r>
      <w:r w:rsidRPr="004A5E74">
        <w:rPr>
          <w:rFonts w:eastAsia="標楷體" w:hint="eastAsia"/>
          <w:sz w:val="22"/>
          <w:szCs w:val="22"/>
        </w:rPr>
        <w:t>於</w:t>
      </w:r>
      <w:r w:rsidRPr="004A5E74">
        <w:rPr>
          <w:rFonts w:eastAsia="標楷體" w:hint="eastAsia"/>
          <w:sz w:val="22"/>
          <w:szCs w:val="22"/>
        </w:rPr>
        <w:t>6</w:t>
      </w:r>
      <w:r w:rsidRPr="004A5E74">
        <w:rPr>
          <w:rFonts w:eastAsia="標楷體" w:hint="eastAsia"/>
          <w:sz w:val="22"/>
          <w:szCs w:val="22"/>
        </w:rPr>
        <w:t>月</w:t>
      </w:r>
      <w:r w:rsidRPr="004A5E74">
        <w:rPr>
          <w:rFonts w:eastAsia="標楷體" w:hint="eastAsia"/>
          <w:sz w:val="22"/>
          <w:szCs w:val="22"/>
        </w:rPr>
        <w:t>5</w:t>
      </w:r>
      <w:r w:rsidRPr="004A5E74">
        <w:rPr>
          <w:rFonts w:eastAsia="標楷體" w:hint="eastAsia"/>
          <w:sz w:val="22"/>
          <w:szCs w:val="22"/>
        </w:rPr>
        <w:t>日公布，並陸續</w:t>
      </w:r>
      <w:r w:rsidR="00B50F0E">
        <w:rPr>
          <w:rFonts w:eastAsia="標楷體" w:hint="eastAsia"/>
          <w:sz w:val="22"/>
          <w:szCs w:val="22"/>
        </w:rPr>
        <w:t>以限時專送</w:t>
      </w:r>
      <w:r w:rsidRPr="004A5E74">
        <w:rPr>
          <w:rFonts w:eastAsia="標楷體" w:hint="eastAsia"/>
          <w:sz w:val="22"/>
          <w:szCs w:val="22"/>
        </w:rPr>
        <w:t>寄發，</w:t>
      </w:r>
    </w:p>
    <w:p w:rsidR="000D05D8" w:rsidRPr="004A5E74" w:rsidRDefault="000D05D8" w:rsidP="000D05D8">
      <w:pPr>
        <w:spacing w:line="260" w:lineRule="exact"/>
        <w:rPr>
          <w:rFonts w:eastAsia="標楷體"/>
          <w:sz w:val="22"/>
          <w:szCs w:val="22"/>
        </w:rPr>
      </w:pPr>
      <w:r w:rsidRPr="004A5E74">
        <w:rPr>
          <w:rFonts w:eastAsia="標楷體" w:hint="eastAsia"/>
          <w:sz w:val="22"/>
          <w:szCs w:val="22"/>
        </w:rPr>
        <w:t xml:space="preserve">              </w:t>
      </w:r>
      <w:r w:rsidRPr="004A5E74">
        <w:rPr>
          <w:rFonts w:eastAsia="標楷體" w:hint="eastAsia"/>
          <w:sz w:val="22"/>
          <w:szCs w:val="22"/>
        </w:rPr>
        <w:t>想預先訂車票的同學，可先看公布欄中，報到相關時間表先行訂車票。</w:t>
      </w:r>
      <w:r w:rsidRPr="004A5E74">
        <w:rPr>
          <w:rStyle w:val="a3"/>
          <w:rFonts w:ascii="標楷體" w:eastAsia="標楷體" w:hAnsi="標楷體" w:cs="Arial"/>
          <w:sz w:val="20"/>
          <w:szCs w:val="20"/>
          <w:u w:val="single"/>
        </w:rPr>
        <w:t>住宿及分隊由電腦編排</w:t>
      </w:r>
      <w:r w:rsidRPr="004A5E74">
        <w:rPr>
          <w:rStyle w:val="a3"/>
          <w:rFonts w:ascii="標楷體" w:eastAsia="標楷體" w:hAnsi="標楷體" w:cs="Arial" w:hint="eastAsia"/>
          <w:sz w:val="20"/>
          <w:szCs w:val="20"/>
          <w:u w:val="single"/>
        </w:rPr>
        <w:t>(設定為同校打散)</w:t>
      </w:r>
      <w:r w:rsidRPr="004A5E74">
        <w:rPr>
          <w:rStyle w:val="a3"/>
          <w:rFonts w:ascii="標楷體" w:eastAsia="標楷體" w:hAnsi="標楷體" w:cs="Arial"/>
          <w:sz w:val="20"/>
          <w:szCs w:val="20"/>
          <w:u w:val="single"/>
        </w:rPr>
        <w:t>，若想要求住一起者請勿報名。</w:t>
      </w:r>
    </w:p>
    <w:p w:rsidR="000D05D8" w:rsidRPr="004A5E74" w:rsidRDefault="000D05D8" w:rsidP="000D05D8">
      <w:pPr>
        <w:spacing w:line="280" w:lineRule="exact"/>
        <w:rPr>
          <w:rFonts w:eastAsia="標楷體"/>
          <w:sz w:val="22"/>
          <w:szCs w:val="22"/>
        </w:rPr>
      </w:pPr>
      <w:r w:rsidRPr="004A5E74">
        <w:rPr>
          <w:rFonts w:eastAsia="標楷體" w:hint="eastAsia"/>
          <w:sz w:val="22"/>
          <w:szCs w:val="22"/>
        </w:rPr>
        <w:t>九、報名日期：即日起～</w:t>
      </w:r>
      <w:r w:rsidRPr="004A5E74">
        <w:rPr>
          <w:rFonts w:eastAsia="標楷體" w:hint="eastAsia"/>
          <w:b/>
          <w:sz w:val="22"/>
          <w:szCs w:val="22"/>
        </w:rPr>
        <w:t>6</w:t>
      </w:r>
      <w:r w:rsidRPr="004A5E74">
        <w:rPr>
          <w:rFonts w:eastAsia="標楷體" w:hint="eastAsia"/>
          <w:b/>
          <w:sz w:val="22"/>
          <w:szCs w:val="22"/>
        </w:rPr>
        <w:t>月</w:t>
      </w:r>
      <w:r w:rsidRPr="004A5E74">
        <w:rPr>
          <w:rFonts w:eastAsia="標楷體" w:hint="eastAsia"/>
          <w:b/>
          <w:sz w:val="22"/>
          <w:szCs w:val="22"/>
        </w:rPr>
        <w:t>1</w:t>
      </w:r>
      <w:r w:rsidR="00DD64E3">
        <w:rPr>
          <w:rFonts w:eastAsia="標楷體" w:hint="eastAsia"/>
          <w:b/>
          <w:sz w:val="22"/>
          <w:szCs w:val="22"/>
        </w:rPr>
        <w:t>0</w:t>
      </w:r>
      <w:r w:rsidRPr="004A5E74">
        <w:rPr>
          <w:rFonts w:eastAsia="標楷體" w:hint="eastAsia"/>
          <w:b/>
          <w:sz w:val="22"/>
          <w:szCs w:val="22"/>
        </w:rPr>
        <w:t>日</w:t>
      </w:r>
      <w:r w:rsidRPr="004A5E74">
        <w:rPr>
          <w:rFonts w:eastAsia="標楷體" w:hint="eastAsia"/>
          <w:sz w:val="22"/>
          <w:szCs w:val="22"/>
        </w:rPr>
        <w:t>截止（郵戳為憑，額滿為止），逾期若想報名請先來電詢問。</w:t>
      </w:r>
    </w:p>
    <w:p w:rsidR="000D05D8" w:rsidRPr="004A5E74" w:rsidRDefault="000D05D8" w:rsidP="000D05D8">
      <w:pPr>
        <w:spacing w:line="280" w:lineRule="exact"/>
        <w:ind w:left="1960" w:hanging="1960"/>
        <w:rPr>
          <w:rFonts w:eastAsia="標楷體"/>
          <w:sz w:val="22"/>
          <w:szCs w:val="22"/>
        </w:rPr>
      </w:pPr>
      <w:r w:rsidRPr="004A5E74">
        <w:rPr>
          <w:rFonts w:eastAsia="標楷體" w:hint="eastAsia"/>
          <w:sz w:val="22"/>
          <w:szCs w:val="22"/>
        </w:rPr>
        <w:t>十、活動費用：</w:t>
      </w:r>
      <w:r w:rsidRPr="004A5E74">
        <w:rPr>
          <w:rFonts w:eastAsia="標楷體" w:hint="eastAsia"/>
          <w:sz w:val="22"/>
          <w:szCs w:val="22"/>
        </w:rPr>
        <w:t xml:space="preserve"> </w:t>
      </w:r>
    </w:p>
    <w:p w:rsidR="000D05D8" w:rsidRPr="00591DAC" w:rsidRDefault="000D05D8" w:rsidP="000D05D8">
      <w:pPr>
        <w:numPr>
          <w:ilvl w:val="0"/>
          <w:numId w:val="1"/>
        </w:numPr>
        <w:spacing w:line="240" w:lineRule="exact"/>
        <w:rPr>
          <w:rFonts w:eastAsia="標楷體"/>
          <w:b/>
          <w:sz w:val="22"/>
          <w:szCs w:val="22"/>
        </w:rPr>
      </w:pPr>
      <w:r w:rsidRPr="00591DAC">
        <w:rPr>
          <w:rFonts w:eastAsia="標楷體" w:hint="eastAsia"/>
          <w:sz w:val="22"/>
          <w:szCs w:val="22"/>
        </w:rPr>
        <w:t>包含住宿、營期伙食、教學活動費、實驗材料費、營服及</w:t>
      </w:r>
      <w:r w:rsidRPr="00591DAC">
        <w:rPr>
          <w:rFonts w:eastAsia="標楷體" w:hint="eastAsia"/>
          <w:sz w:val="22"/>
          <w:szCs w:val="22"/>
          <w:shd w:val="pct15" w:color="auto" w:fill="FFFFFF"/>
        </w:rPr>
        <w:t>報名費。</w:t>
      </w:r>
    </w:p>
    <w:p w:rsidR="000D05D8" w:rsidRPr="004A5E74" w:rsidRDefault="000D05D8" w:rsidP="000D05D8">
      <w:pPr>
        <w:spacing w:line="200" w:lineRule="exact"/>
        <w:ind w:hanging="357"/>
        <w:rPr>
          <w:rFonts w:ascii="標楷體" w:eastAsia="標楷體" w:hAnsi="標楷體" w:cs="新細明體"/>
          <w:b/>
          <w:bCs/>
          <w:kern w:val="0"/>
          <w:sz w:val="20"/>
          <w:szCs w:val="20"/>
        </w:rPr>
      </w:pPr>
      <w:r w:rsidRPr="004A5E74">
        <w:rPr>
          <w:rFonts w:eastAsia="標楷體" w:hint="eastAsia"/>
        </w:rPr>
        <w:t xml:space="preserve">            </w:t>
      </w:r>
      <w:r w:rsidRPr="004A5E74">
        <w:rPr>
          <w:rFonts w:ascii="標楷體" w:eastAsia="標楷體" w:hAnsi="標楷體" w:hint="eastAsia"/>
        </w:rPr>
        <w:t xml:space="preserve"> </w:t>
      </w:r>
      <w:r w:rsidRPr="004A5E74">
        <w:rPr>
          <w:rFonts w:ascii="標楷體" w:eastAsia="標楷體" w:hAnsi="標楷體" w:cs="新細明體" w:hint="eastAsia"/>
          <w:b/>
          <w:bCs/>
          <w:kern w:val="0"/>
          <w:sz w:val="20"/>
          <w:szCs w:val="20"/>
        </w:rPr>
        <w:t>退費注意事項:學員自報名繳費後至201</w:t>
      </w:r>
      <w:r>
        <w:rPr>
          <w:rFonts w:ascii="標楷體" w:eastAsia="標楷體" w:hAnsi="標楷體" w:cs="新細明體" w:hint="eastAsia"/>
          <w:b/>
          <w:bCs/>
          <w:kern w:val="0"/>
          <w:sz w:val="20"/>
          <w:szCs w:val="20"/>
        </w:rPr>
        <w:t>8</w:t>
      </w:r>
      <w:r w:rsidRPr="004A5E74">
        <w:rPr>
          <w:rFonts w:ascii="標楷體" w:eastAsia="標楷體" w:hAnsi="標楷體" w:cs="新細明體" w:hint="eastAsia"/>
          <w:b/>
          <w:bCs/>
          <w:kern w:val="0"/>
          <w:sz w:val="20"/>
          <w:szCs w:val="20"/>
        </w:rPr>
        <w:t>年</w:t>
      </w:r>
      <w:r>
        <w:rPr>
          <w:rFonts w:ascii="標楷體" w:eastAsia="標楷體" w:hAnsi="標楷體" w:cs="新細明體" w:hint="eastAsia"/>
          <w:b/>
          <w:bCs/>
          <w:kern w:val="0"/>
          <w:sz w:val="20"/>
          <w:szCs w:val="20"/>
        </w:rPr>
        <w:t>5</w:t>
      </w:r>
      <w:r w:rsidRPr="004A5E74">
        <w:rPr>
          <w:rFonts w:ascii="標楷體" w:eastAsia="標楷體" w:hAnsi="標楷體" w:cs="新細明體" w:hint="eastAsia"/>
          <w:b/>
          <w:bCs/>
          <w:kern w:val="0"/>
          <w:sz w:val="20"/>
          <w:szCs w:val="20"/>
        </w:rPr>
        <w:t>月</w:t>
      </w:r>
      <w:r>
        <w:rPr>
          <w:rFonts w:ascii="標楷體" w:eastAsia="標楷體" w:hAnsi="標楷體" w:cs="新細明體" w:hint="eastAsia"/>
          <w:b/>
          <w:bCs/>
          <w:kern w:val="0"/>
          <w:sz w:val="20"/>
          <w:szCs w:val="20"/>
        </w:rPr>
        <w:t>3</w:t>
      </w:r>
      <w:r>
        <w:rPr>
          <w:rFonts w:ascii="標楷體" w:eastAsia="標楷體" w:hAnsi="標楷體" w:cs="新細明體"/>
          <w:b/>
          <w:bCs/>
          <w:kern w:val="0"/>
          <w:sz w:val="20"/>
          <w:szCs w:val="20"/>
        </w:rPr>
        <w:t>1</w:t>
      </w:r>
      <w:r w:rsidRPr="004A5E74">
        <w:rPr>
          <w:rFonts w:ascii="標楷體" w:eastAsia="標楷體" w:hAnsi="標楷體" w:cs="新細明體" w:hint="eastAsia"/>
          <w:b/>
          <w:bCs/>
          <w:kern w:val="0"/>
          <w:sz w:val="20"/>
          <w:szCs w:val="20"/>
        </w:rPr>
        <w:t>日前退費者，扣除報名費200元後，退還已繳費用之九成； 6月15日前退費者，扣除報名費200元後，</w:t>
      </w:r>
    </w:p>
    <w:p w:rsidR="000D05D8" w:rsidRPr="004A5E74" w:rsidRDefault="000D05D8" w:rsidP="000D05D8">
      <w:pPr>
        <w:spacing w:line="200" w:lineRule="exact"/>
        <w:ind w:hanging="357"/>
        <w:rPr>
          <w:rFonts w:ascii="標楷體" w:eastAsia="標楷體" w:hAnsi="標楷體" w:cs="新細明體"/>
          <w:b/>
          <w:bCs/>
          <w:kern w:val="0"/>
          <w:sz w:val="20"/>
          <w:szCs w:val="20"/>
        </w:rPr>
      </w:pPr>
      <w:r w:rsidRPr="004A5E74">
        <w:rPr>
          <w:rFonts w:ascii="標楷體" w:eastAsia="標楷體" w:hAnsi="標楷體" w:cs="新細明體" w:hint="eastAsia"/>
          <w:b/>
          <w:bCs/>
          <w:kern w:val="0"/>
          <w:sz w:val="20"/>
          <w:szCs w:val="20"/>
        </w:rPr>
        <w:t xml:space="preserve">                           </w:t>
      </w:r>
      <w:r>
        <w:rPr>
          <w:rFonts w:ascii="標楷體" w:eastAsia="標楷體" w:hAnsi="標楷體" w:cs="新細明體" w:hint="eastAsia"/>
          <w:b/>
          <w:bCs/>
          <w:kern w:val="0"/>
          <w:sz w:val="20"/>
          <w:szCs w:val="20"/>
        </w:rPr>
        <w:t xml:space="preserve"> </w:t>
      </w:r>
      <w:r w:rsidRPr="004A5E74">
        <w:rPr>
          <w:rFonts w:ascii="標楷體" w:eastAsia="標楷體" w:hAnsi="標楷體" w:cs="新細明體" w:hint="eastAsia"/>
          <w:b/>
          <w:bCs/>
          <w:kern w:val="0"/>
          <w:sz w:val="20"/>
          <w:szCs w:val="20"/>
        </w:rPr>
        <w:t>退還已繳費用之七成，6月16日起至營隊舉辦日前</w:t>
      </w:r>
      <w:r w:rsidR="00925594">
        <w:rPr>
          <w:rFonts w:ascii="標楷體" w:eastAsia="標楷體" w:hAnsi="標楷體" w:cs="新細明體" w:hint="eastAsia"/>
          <w:b/>
          <w:bCs/>
          <w:kern w:val="0"/>
          <w:sz w:val="20"/>
          <w:szCs w:val="20"/>
        </w:rPr>
        <w:t>10</w:t>
      </w:r>
      <w:r w:rsidRPr="004A5E74">
        <w:rPr>
          <w:rFonts w:ascii="標楷體" w:eastAsia="標楷體" w:hAnsi="標楷體" w:cs="新細明體" w:hint="eastAsia"/>
          <w:b/>
          <w:bCs/>
          <w:kern w:val="0"/>
          <w:sz w:val="20"/>
          <w:szCs w:val="20"/>
        </w:rPr>
        <w:t>天，扣除報名費200元後，退還已繳費用之五成，每梯營隊舉辦日前</w:t>
      </w:r>
      <w:r w:rsidR="00925594">
        <w:rPr>
          <w:rFonts w:ascii="標楷體" w:eastAsia="標楷體" w:hAnsi="標楷體" w:cs="新細明體" w:hint="eastAsia"/>
          <w:b/>
          <w:bCs/>
          <w:kern w:val="0"/>
          <w:sz w:val="20"/>
          <w:szCs w:val="20"/>
        </w:rPr>
        <w:t>10</w:t>
      </w:r>
      <w:r w:rsidRPr="004A5E74">
        <w:rPr>
          <w:rFonts w:ascii="標楷體" w:eastAsia="標楷體" w:hAnsi="標楷體" w:cs="新細明體" w:hint="eastAsia"/>
          <w:b/>
          <w:bCs/>
          <w:kern w:val="0"/>
          <w:sz w:val="20"/>
          <w:szCs w:val="20"/>
        </w:rPr>
        <w:t>天恕不接受退費</w:t>
      </w:r>
    </w:p>
    <w:p w:rsidR="000D05D8" w:rsidRPr="004A5E74" w:rsidRDefault="000D05D8" w:rsidP="000D05D8">
      <w:pPr>
        <w:spacing w:line="200" w:lineRule="exact"/>
        <w:ind w:hanging="357"/>
        <w:rPr>
          <w:rFonts w:ascii="標楷體" w:eastAsia="標楷體" w:hAnsi="標楷體" w:cs="新細明體"/>
          <w:b/>
          <w:bCs/>
          <w:kern w:val="0"/>
          <w:sz w:val="20"/>
          <w:szCs w:val="20"/>
        </w:rPr>
      </w:pPr>
      <w:r w:rsidRPr="004A5E74">
        <w:rPr>
          <w:rFonts w:ascii="標楷體" w:eastAsia="標楷體" w:hAnsi="標楷體" w:cs="新細明體" w:hint="eastAsia"/>
          <w:b/>
          <w:bCs/>
          <w:kern w:val="0"/>
          <w:sz w:val="20"/>
          <w:szCs w:val="20"/>
        </w:rPr>
        <w:t xml:space="preserve">                            及保留申請，相關表格請至醫學營網頁下載。（舉例A梯次</w:t>
      </w:r>
      <w:r w:rsidR="00925594">
        <w:rPr>
          <w:rFonts w:ascii="標楷體" w:eastAsia="標楷體" w:hAnsi="標楷體" w:cs="新細明體" w:hint="eastAsia"/>
          <w:b/>
          <w:bCs/>
          <w:kern w:val="0"/>
          <w:sz w:val="20"/>
          <w:szCs w:val="20"/>
        </w:rPr>
        <w:t>6/26</w:t>
      </w:r>
      <w:r w:rsidRPr="004A5E74">
        <w:rPr>
          <w:rFonts w:ascii="標楷體" w:eastAsia="標楷體" w:hAnsi="標楷體" w:cs="新細明體" w:hint="eastAsia"/>
          <w:b/>
          <w:bCs/>
          <w:kern w:val="0"/>
          <w:sz w:val="20"/>
          <w:szCs w:val="20"/>
        </w:rPr>
        <w:t>起不受理退費，其它梯次同樣規定）</w:t>
      </w:r>
    </w:p>
    <w:p w:rsidR="000D05D8" w:rsidRPr="004A5E74" w:rsidRDefault="000D05D8" w:rsidP="000D05D8">
      <w:pPr>
        <w:spacing w:line="220" w:lineRule="exact"/>
        <w:ind w:hanging="357"/>
        <w:rPr>
          <w:rFonts w:ascii="標楷體" w:eastAsia="標楷體" w:hAnsi="標楷體" w:cs="新細明體"/>
          <w:b/>
          <w:bCs/>
          <w:kern w:val="0"/>
          <w:sz w:val="20"/>
          <w:szCs w:val="20"/>
        </w:rPr>
      </w:pPr>
      <w:r w:rsidRPr="004A5E74">
        <w:rPr>
          <w:rFonts w:ascii="標楷體" w:eastAsia="標楷體" w:hAnsi="標楷體" w:cs="新細明體" w:hint="eastAsia"/>
          <w:b/>
          <w:bCs/>
          <w:kern w:val="0"/>
          <w:sz w:val="20"/>
          <w:szCs w:val="20"/>
        </w:rPr>
        <w:t xml:space="preserve">                保留注意事項:營隊到營日前</w:t>
      </w:r>
      <w:r w:rsidR="00925594">
        <w:rPr>
          <w:rFonts w:ascii="標楷體" w:eastAsia="標楷體" w:hAnsi="標楷體" w:cs="新細明體" w:hint="eastAsia"/>
          <w:b/>
          <w:bCs/>
          <w:kern w:val="0"/>
          <w:sz w:val="20"/>
          <w:szCs w:val="20"/>
        </w:rPr>
        <w:t>10</w:t>
      </w:r>
      <w:r w:rsidRPr="004A5E74">
        <w:rPr>
          <w:rFonts w:ascii="標楷體" w:eastAsia="標楷體" w:hAnsi="標楷體" w:cs="新細明體" w:hint="eastAsia"/>
          <w:b/>
          <w:bCs/>
          <w:kern w:val="0"/>
          <w:sz w:val="20"/>
          <w:szCs w:val="20"/>
        </w:rPr>
        <w:t>日起不接受保留申請，保留最多可以保留一年，相關規定參照保留申請表單。</w:t>
      </w:r>
    </w:p>
    <w:p w:rsidR="000D05D8" w:rsidRPr="004A5E74" w:rsidRDefault="000D05D8" w:rsidP="000D05D8">
      <w:pPr>
        <w:spacing w:line="180" w:lineRule="exact"/>
        <w:ind w:hanging="357"/>
        <w:rPr>
          <w:rFonts w:eastAsia="標楷體"/>
          <w:sz w:val="20"/>
          <w:szCs w:val="20"/>
        </w:rPr>
      </w:pPr>
      <w:r w:rsidRPr="004A5E74">
        <w:rPr>
          <w:rFonts w:eastAsia="標楷體" w:hint="eastAsia"/>
        </w:rPr>
        <w:t xml:space="preserve">            </w:t>
      </w:r>
      <w:r w:rsidR="00591DAC">
        <w:rPr>
          <w:rFonts w:eastAsia="標楷體" w:hint="eastAsia"/>
        </w:rPr>
        <w:t xml:space="preserve"> </w:t>
      </w:r>
      <w:r w:rsidRPr="004A5E74">
        <w:rPr>
          <w:rFonts w:eastAsia="標楷體" w:hint="eastAsia"/>
        </w:rPr>
        <w:t xml:space="preserve"> </w:t>
      </w:r>
      <w:r w:rsidRPr="00591DAC">
        <w:rPr>
          <w:rFonts w:eastAsia="標楷體" w:hint="eastAsia"/>
          <w:sz w:val="20"/>
          <w:szCs w:val="20"/>
        </w:rPr>
        <w:t>住宿地點：</w:t>
      </w:r>
      <w:r w:rsidRPr="004A5E74">
        <w:rPr>
          <w:rFonts w:eastAsia="標楷體" w:hint="eastAsia"/>
          <w:sz w:val="20"/>
          <w:szCs w:val="20"/>
        </w:rPr>
        <w:t>國軍英雄館</w:t>
      </w:r>
      <w:r w:rsidRPr="004A5E74">
        <w:rPr>
          <w:rFonts w:eastAsia="標楷體" w:hint="eastAsia"/>
          <w:sz w:val="20"/>
          <w:szCs w:val="20"/>
        </w:rPr>
        <w:t>5~8</w:t>
      </w:r>
      <w:r w:rsidRPr="004A5E74">
        <w:rPr>
          <w:rFonts w:eastAsia="標楷體" w:hint="eastAsia"/>
          <w:sz w:val="20"/>
          <w:szCs w:val="20"/>
        </w:rPr>
        <w:t>人冷氣套房</w:t>
      </w:r>
      <w:r w:rsidRPr="004A5E74">
        <w:rPr>
          <w:rFonts w:eastAsia="標楷體" w:hint="eastAsia"/>
          <w:sz w:val="20"/>
          <w:szCs w:val="20"/>
        </w:rPr>
        <w:t xml:space="preserve"> </w:t>
      </w:r>
      <w:r w:rsidRPr="004A5E74">
        <w:rPr>
          <w:rFonts w:eastAsia="標楷體" w:hint="eastAsia"/>
          <w:sz w:val="20"/>
          <w:szCs w:val="20"/>
        </w:rPr>
        <w:t>臺北市長沙街</w:t>
      </w:r>
      <w:r w:rsidRPr="004A5E74">
        <w:rPr>
          <w:rFonts w:eastAsia="標楷體" w:hint="eastAsia"/>
          <w:sz w:val="20"/>
          <w:szCs w:val="20"/>
        </w:rPr>
        <w:t>1</w:t>
      </w:r>
      <w:r w:rsidRPr="004A5E74">
        <w:rPr>
          <w:rFonts w:eastAsia="標楷體" w:hint="eastAsia"/>
          <w:sz w:val="20"/>
          <w:szCs w:val="20"/>
        </w:rPr>
        <w:t>段</w:t>
      </w:r>
      <w:r w:rsidRPr="004A5E74">
        <w:rPr>
          <w:rFonts w:eastAsia="標楷體" w:hint="eastAsia"/>
          <w:sz w:val="20"/>
          <w:szCs w:val="20"/>
        </w:rPr>
        <w:t>20</w:t>
      </w:r>
      <w:r w:rsidRPr="004A5E74">
        <w:rPr>
          <w:rFonts w:eastAsia="標楷體" w:hint="eastAsia"/>
          <w:sz w:val="20"/>
          <w:szCs w:val="20"/>
        </w:rPr>
        <w:t>號（有棉被，配合</w:t>
      </w:r>
      <w:r w:rsidRPr="004A5E74">
        <w:rPr>
          <w:rFonts w:eastAsia="標楷體" w:hint="eastAsia"/>
          <w:sz w:val="20"/>
          <w:szCs w:val="20"/>
        </w:rPr>
        <w:t>1</w:t>
      </w:r>
      <w:r w:rsidR="00925594">
        <w:rPr>
          <w:rFonts w:eastAsia="標楷體" w:hint="eastAsia"/>
          <w:sz w:val="20"/>
          <w:szCs w:val="20"/>
        </w:rPr>
        <w:t>4</w:t>
      </w:r>
      <w:r w:rsidRPr="004A5E74">
        <w:rPr>
          <w:rFonts w:eastAsia="標楷體" w:hint="eastAsia"/>
          <w:sz w:val="20"/>
          <w:szCs w:val="20"/>
        </w:rPr>
        <w:t>年評價不錯。）</w:t>
      </w:r>
    </w:p>
    <w:p w:rsidR="000D05D8" w:rsidRPr="004A5E74" w:rsidRDefault="000D05D8" w:rsidP="000D05D8">
      <w:pPr>
        <w:spacing w:line="180" w:lineRule="exact"/>
        <w:ind w:left="842"/>
        <w:rPr>
          <w:rFonts w:eastAsia="標楷體"/>
          <w:sz w:val="20"/>
          <w:szCs w:val="20"/>
        </w:rPr>
      </w:pPr>
      <w:r w:rsidRPr="004A5E74">
        <w:rPr>
          <w:rFonts w:eastAsia="標楷體" w:hint="eastAsia"/>
          <w:sz w:val="20"/>
          <w:szCs w:val="20"/>
        </w:rPr>
        <w:t xml:space="preserve">            </w:t>
      </w:r>
      <w:r>
        <w:rPr>
          <w:rFonts w:eastAsia="標楷體" w:hint="eastAsia"/>
          <w:sz w:val="20"/>
          <w:szCs w:val="20"/>
        </w:rPr>
        <w:t xml:space="preserve"> </w:t>
      </w:r>
      <w:r w:rsidRPr="004A5E74">
        <w:rPr>
          <w:rFonts w:eastAsia="標楷體" w:hint="eastAsia"/>
          <w:sz w:val="20"/>
          <w:szCs w:val="20"/>
        </w:rPr>
        <w:t xml:space="preserve">  </w:t>
      </w:r>
      <w:r w:rsidRPr="004A5E74">
        <w:rPr>
          <w:rFonts w:eastAsia="標楷體" w:hint="eastAsia"/>
          <w:sz w:val="20"/>
          <w:szCs w:val="20"/>
        </w:rPr>
        <w:t>學生宿舍</w:t>
      </w:r>
      <w:r w:rsidRPr="004A5E74">
        <w:rPr>
          <w:rFonts w:eastAsia="標楷體" w:hint="eastAsia"/>
          <w:sz w:val="20"/>
          <w:szCs w:val="20"/>
        </w:rPr>
        <w:t>4</w:t>
      </w:r>
      <w:r w:rsidRPr="004A5E74">
        <w:rPr>
          <w:rFonts w:eastAsia="標楷體" w:hint="eastAsia"/>
          <w:sz w:val="20"/>
          <w:szCs w:val="20"/>
        </w:rPr>
        <w:t>人冷氣套房</w:t>
      </w:r>
      <w:r w:rsidRPr="004A5E74">
        <w:rPr>
          <w:rFonts w:eastAsia="標楷體" w:hint="eastAsia"/>
          <w:sz w:val="20"/>
          <w:szCs w:val="20"/>
        </w:rPr>
        <w:t xml:space="preserve"> (</w:t>
      </w:r>
      <w:r w:rsidRPr="004A5E74">
        <w:rPr>
          <w:rFonts w:eastAsia="標楷體" w:hint="eastAsia"/>
          <w:sz w:val="20"/>
          <w:szCs w:val="20"/>
        </w:rPr>
        <w:t>需自備睡袋或棉被枕頭、睡墊等</w:t>
      </w:r>
      <w:r w:rsidRPr="004A5E74">
        <w:rPr>
          <w:rFonts w:eastAsia="標楷體" w:hint="eastAsia"/>
          <w:sz w:val="20"/>
          <w:szCs w:val="20"/>
        </w:rPr>
        <w:t>)</w:t>
      </w:r>
    </w:p>
    <w:p w:rsidR="000D05D8" w:rsidRPr="004A5E74" w:rsidRDefault="000D05D8" w:rsidP="000D05D8">
      <w:pPr>
        <w:spacing w:line="180" w:lineRule="exact"/>
        <w:ind w:left="842"/>
        <w:rPr>
          <w:rFonts w:eastAsia="標楷體"/>
          <w:sz w:val="20"/>
          <w:szCs w:val="20"/>
        </w:rPr>
      </w:pPr>
      <w:r>
        <w:rPr>
          <w:rFonts w:eastAsia="標楷體" w:hint="eastAsia"/>
          <w:sz w:val="20"/>
          <w:szCs w:val="20"/>
        </w:rPr>
        <w:t xml:space="preserve">              </w:t>
      </w:r>
      <w:r w:rsidRPr="004A5E74">
        <w:rPr>
          <w:rFonts w:eastAsia="標楷體" w:hint="eastAsia"/>
          <w:sz w:val="20"/>
          <w:szCs w:val="20"/>
        </w:rPr>
        <w:t xml:space="preserve"> </w:t>
      </w:r>
      <w:r w:rsidRPr="004A5E74">
        <w:rPr>
          <w:rFonts w:eastAsia="標楷體" w:hint="eastAsia"/>
          <w:sz w:val="20"/>
          <w:szCs w:val="20"/>
        </w:rPr>
        <w:t>松山慈惠堂</w:t>
      </w:r>
      <w:r>
        <w:rPr>
          <w:rFonts w:eastAsia="標楷體" w:hint="eastAsia"/>
          <w:sz w:val="20"/>
          <w:szCs w:val="20"/>
        </w:rPr>
        <w:t>香客大樓</w:t>
      </w:r>
      <w:r w:rsidRPr="004A5E74">
        <w:rPr>
          <w:rFonts w:eastAsia="標楷體" w:hint="eastAsia"/>
          <w:sz w:val="20"/>
          <w:szCs w:val="20"/>
        </w:rPr>
        <w:t>通舖團體房</w:t>
      </w:r>
      <w:r w:rsidRPr="004A5E74">
        <w:rPr>
          <w:rFonts w:eastAsia="標楷體" w:hint="eastAsia"/>
          <w:sz w:val="20"/>
          <w:szCs w:val="20"/>
        </w:rPr>
        <w:t xml:space="preserve"> </w:t>
      </w:r>
      <w:r w:rsidRPr="004A5E74">
        <w:rPr>
          <w:rFonts w:eastAsia="標楷體" w:hint="eastAsia"/>
          <w:sz w:val="20"/>
          <w:szCs w:val="20"/>
        </w:rPr>
        <w:t>台北市信義區福德街</w:t>
      </w:r>
      <w:r w:rsidRPr="004A5E74">
        <w:rPr>
          <w:rFonts w:eastAsia="標楷體" w:hint="eastAsia"/>
          <w:sz w:val="20"/>
          <w:szCs w:val="20"/>
        </w:rPr>
        <w:t>251</w:t>
      </w:r>
      <w:r w:rsidRPr="004A5E74">
        <w:rPr>
          <w:rFonts w:eastAsia="標楷體" w:hint="eastAsia"/>
          <w:sz w:val="20"/>
          <w:szCs w:val="20"/>
        </w:rPr>
        <w:t>巷</w:t>
      </w:r>
      <w:r w:rsidRPr="004A5E74">
        <w:rPr>
          <w:rFonts w:eastAsia="標楷體" w:hint="eastAsia"/>
          <w:sz w:val="20"/>
          <w:szCs w:val="20"/>
        </w:rPr>
        <w:t>33</w:t>
      </w:r>
      <w:r w:rsidRPr="004A5E74">
        <w:rPr>
          <w:rFonts w:eastAsia="標楷體" w:hint="eastAsia"/>
          <w:sz w:val="20"/>
          <w:szCs w:val="20"/>
        </w:rPr>
        <w:t>號（台大、政大等營隊住宿場地、有棉被、冷氣，本校配合第</w:t>
      </w:r>
      <w:r>
        <w:rPr>
          <w:rFonts w:eastAsia="標楷體" w:hint="eastAsia"/>
          <w:sz w:val="20"/>
          <w:szCs w:val="20"/>
        </w:rPr>
        <w:t>12</w:t>
      </w:r>
      <w:r w:rsidRPr="004A5E74">
        <w:rPr>
          <w:rFonts w:eastAsia="標楷體" w:hint="eastAsia"/>
          <w:sz w:val="20"/>
          <w:szCs w:val="20"/>
        </w:rPr>
        <w:t>年。）</w:t>
      </w:r>
    </w:p>
    <w:p w:rsidR="000D05D8" w:rsidRPr="004A5E74" w:rsidRDefault="000D05D8" w:rsidP="000D05D8">
      <w:pPr>
        <w:spacing w:line="180" w:lineRule="exact"/>
        <w:ind w:left="842"/>
        <w:rPr>
          <w:rFonts w:eastAsia="標楷體"/>
          <w:sz w:val="22"/>
          <w:szCs w:val="22"/>
        </w:rPr>
      </w:pPr>
      <w:r>
        <w:rPr>
          <w:rFonts w:eastAsia="標楷體" w:hint="eastAsia"/>
          <w:sz w:val="20"/>
          <w:szCs w:val="20"/>
        </w:rPr>
        <w:t xml:space="preserve">              </w:t>
      </w:r>
      <w:r w:rsidRPr="004A5E74">
        <w:rPr>
          <w:rFonts w:eastAsia="標楷體" w:hint="eastAsia"/>
          <w:sz w:val="20"/>
          <w:szCs w:val="20"/>
        </w:rPr>
        <w:t xml:space="preserve"> </w:t>
      </w:r>
      <w:r w:rsidRPr="004A5E74">
        <w:rPr>
          <w:rFonts w:eastAsia="標楷體" w:hint="eastAsia"/>
          <w:sz w:val="20"/>
          <w:szCs w:val="20"/>
        </w:rPr>
        <w:t>松山奉天宮</w:t>
      </w:r>
      <w:r>
        <w:rPr>
          <w:rFonts w:eastAsia="標楷體" w:hint="eastAsia"/>
          <w:sz w:val="20"/>
          <w:szCs w:val="20"/>
        </w:rPr>
        <w:t>香客大樓</w:t>
      </w:r>
      <w:r w:rsidRPr="004A5E74">
        <w:rPr>
          <w:rFonts w:eastAsia="標楷體" w:hint="eastAsia"/>
          <w:sz w:val="20"/>
          <w:szCs w:val="20"/>
        </w:rPr>
        <w:t>團體套房</w:t>
      </w:r>
      <w:r w:rsidRPr="004A5E74">
        <w:rPr>
          <w:rFonts w:eastAsia="標楷體" w:hint="eastAsia"/>
          <w:sz w:val="20"/>
          <w:szCs w:val="20"/>
        </w:rPr>
        <w:t xml:space="preserve"> </w:t>
      </w:r>
      <w:r w:rsidRPr="004A5E74">
        <w:rPr>
          <w:rFonts w:ascii="標楷體" w:eastAsia="標楷體" w:hAnsi="標楷體" w:cs="Arial"/>
          <w:spacing w:val="15"/>
          <w:sz w:val="20"/>
          <w:szCs w:val="20"/>
        </w:rPr>
        <w:t>台北市松山區福德街177巷11號</w:t>
      </w:r>
      <w:r w:rsidRPr="004A5E74">
        <w:rPr>
          <w:rFonts w:eastAsia="標楷體" w:hint="eastAsia"/>
          <w:sz w:val="22"/>
          <w:szCs w:val="22"/>
        </w:rPr>
        <w:t>(</w:t>
      </w:r>
      <w:r w:rsidRPr="004A5E74">
        <w:rPr>
          <w:rFonts w:eastAsia="標楷體" w:hint="eastAsia"/>
          <w:sz w:val="20"/>
          <w:szCs w:val="20"/>
        </w:rPr>
        <w:t>台大、政大等營隊住宿場地有棉被、每人一張床、冷氣套房，配合</w:t>
      </w:r>
      <w:r>
        <w:rPr>
          <w:rFonts w:eastAsia="標楷體" w:hint="eastAsia"/>
          <w:sz w:val="20"/>
          <w:szCs w:val="20"/>
        </w:rPr>
        <w:t>7</w:t>
      </w:r>
      <w:r w:rsidRPr="004A5E74">
        <w:rPr>
          <w:rFonts w:eastAsia="標楷體" w:hint="eastAsia"/>
          <w:sz w:val="20"/>
          <w:szCs w:val="20"/>
        </w:rPr>
        <w:t>年。）</w:t>
      </w:r>
      <w:r w:rsidRPr="004A5E74">
        <w:rPr>
          <w:rFonts w:eastAsia="標楷體" w:hint="eastAsia"/>
          <w:sz w:val="20"/>
          <w:szCs w:val="20"/>
        </w:rPr>
        <w:t xml:space="preserve">   </w:t>
      </w:r>
      <w:r w:rsidRPr="004A5E74">
        <w:rPr>
          <w:rFonts w:eastAsia="標楷體" w:hint="eastAsia"/>
          <w:sz w:val="22"/>
          <w:szCs w:val="22"/>
        </w:rPr>
        <w:t xml:space="preserve">  </w:t>
      </w:r>
    </w:p>
    <w:p w:rsidR="000D05D8" w:rsidRPr="004A5E74" w:rsidRDefault="000D05D8" w:rsidP="000D05D8">
      <w:pPr>
        <w:numPr>
          <w:ilvl w:val="0"/>
          <w:numId w:val="1"/>
        </w:numPr>
        <w:spacing w:line="260" w:lineRule="exact"/>
        <w:rPr>
          <w:rFonts w:eastAsia="標楷體"/>
          <w:sz w:val="22"/>
          <w:szCs w:val="22"/>
        </w:rPr>
      </w:pPr>
      <w:r w:rsidRPr="004A5E74">
        <w:rPr>
          <w:rFonts w:eastAsia="標楷體" w:hint="eastAsia"/>
          <w:sz w:val="22"/>
          <w:szCs w:val="22"/>
        </w:rPr>
        <w:t>符合下列相關證</w:t>
      </w:r>
      <w:r w:rsidR="00D83225">
        <w:rPr>
          <w:rFonts w:eastAsia="標楷體" w:hint="eastAsia"/>
          <w:sz w:val="22"/>
          <w:szCs w:val="22"/>
        </w:rPr>
        <w:t>明</w:t>
      </w:r>
      <w:r w:rsidRPr="004A5E74">
        <w:rPr>
          <w:rFonts w:eastAsia="標楷體" w:hint="eastAsia"/>
          <w:sz w:val="22"/>
          <w:szCs w:val="22"/>
        </w:rPr>
        <w:t>者可享費用優待</w:t>
      </w:r>
    </w:p>
    <w:tbl>
      <w:tblPr>
        <w:tblW w:w="153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3119"/>
        <w:gridCol w:w="5244"/>
        <w:gridCol w:w="3435"/>
        <w:gridCol w:w="3261"/>
      </w:tblGrid>
      <w:tr w:rsidR="000D05D8" w:rsidRPr="004A5E74" w:rsidTr="000D05D8">
        <w:trPr>
          <w:trHeight w:val="235"/>
        </w:trPr>
        <w:tc>
          <w:tcPr>
            <w:tcW w:w="284" w:type="dxa"/>
            <w:tcBorders>
              <w:top w:val="single" w:sz="4" w:space="0" w:color="auto"/>
              <w:left w:val="single" w:sz="4" w:space="0" w:color="auto"/>
              <w:bottom w:val="single" w:sz="4" w:space="0" w:color="auto"/>
              <w:right w:val="single" w:sz="4" w:space="0" w:color="auto"/>
            </w:tcBorders>
            <w:vAlign w:val="center"/>
          </w:tcPr>
          <w:p w:rsidR="000D05D8" w:rsidRPr="004A5E74" w:rsidRDefault="000D05D8" w:rsidP="004B1F34">
            <w:pPr>
              <w:spacing w:line="220" w:lineRule="exact"/>
              <w:jc w:val="center"/>
              <w:rPr>
                <w:rFonts w:ascii="標楷體" w:eastAsia="標楷體" w:hAnsi="標楷體"/>
                <w:sz w:val="22"/>
                <w:szCs w:val="22"/>
              </w:rPr>
            </w:pPr>
          </w:p>
        </w:tc>
        <w:tc>
          <w:tcPr>
            <w:tcW w:w="3119" w:type="dxa"/>
            <w:tcBorders>
              <w:top w:val="single" w:sz="4" w:space="0" w:color="auto"/>
              <w:left w:val="single" w:sz="4" w:space="0" w:color="auto"/>
              <w:bottom w:val="single" w:sz="4" w:space="0" w:color="auto"/>
              <w:right w:val="single" w:sz="4" w:space="0" w:color="auto"/>
            </w:tcBorders>
          </w:tcPr>
          <w:p w:rsidR="000D05D8" w:rsidRPr="004A5E74" w:rsidRDefault="000D05D8" w:rsidP="004B1F34">
            <w:pPr>
              <w:spacing w:line="220" w:lineRule="exact"/>
              <w:jc w:val="center"/>
              <w:rPr>
                <w:rFonts w:ascii="標楷體" w:eastAsia="標楷體" w:hAnsi="標楷體"/>
                <w:sz w:val="22"/>
                <w:szCs w:val="22"/>
              </w:rPr>
            </w:pPr>
            <w:r w:rsidRPr="004A5E74">
              <w:rPr>
                <w:rFonts w:ascii="標楷體" w:eastAsia="標楷體" w:hAnsi="標楷體" w:hint="eastAsia"/>
                <w:sz w:val="22"/>
                <w:szCs w:val="22"/>
              </w:rPr>
              <w:t>資格</w:t>
            </w:r>
          </w:p>
        </w:tc>
        <w:tc>
          <w:tcPr>
            <w:tcW w:w="5244" w:type="dxa"/>
            <w:tcBorders>
              <w:top w:val="single" w:sz="4" w:space="0" w:color="auto"/>
              <w:left w:val="single" w:sz="4" w:space="0" w:color="auto"/>
              <w:bottom w:val="single" w:sz="4" w:space="0" w:color="auto"/>
              <w:right w:val="single" w:sz="4" w:space="0" w:color="auto"/>
            </w:tcBorders>
          </w:tcPr>
          <w:p w:rsidR="000D05D8" w:rsidRPr="004A5E74" w:rsidRDefault="000D05D8" w:rsidP="004B1F34">
            <w:pPr>
              <w:spacing w:line="220" w:lineRule="exact"/>
              <w:jc w:val="center"/>
              <w:rPr>
                <w:rFonts w:ascii="標楷體" w:eastAsia="標楷體" w:hAnsi="標楷體"/>
                <w:sz w:val="22"/>
                <w:szCs w:val="22"/>
              </w:rPr>
            </w:pPr>
            <w:r w:rsidRPr="004A5E74">
              <w:rPr>
                <w:rFonts w:ascii="標楷體" w:eastAsia="標楷體" w:hAnsi="標楷體" w:hint="eastAsia"/>
                <w:sz w:val="22"/>
                <w:szCs w:val="22"/>
              </w:rPr>
              <w:t>證明文件</w:t>
            </w:r>
          </w:p>
        </w:tc>
        <w:tc>
          <w:tcPr>
            <w:tcW w:w="3435" w:type="dxa"/>
            <w:tcBorders>
              <w:top w:val="single" w:sz="4" w:space="0" w:color="auto"/>
              <w:left w:val="single" w:sz="4" w:space="0" w:color="auto"/>
              <w:bottom w:val="single" w:sz="4" w:space="0" w:color="auto"/>
              <w:right w:val="single" w:sz="4" w:space="0" w:color="auto"/>
            </w:tcBorders>
          </w:tcPr>
          <w:p w:rsidR="000D05D8" w:rsidRPr="004A5E74" w:rsidRDefault="000D05D8" w:rsidP="004B1F34">
            <w:pPr>
              <w:spacing w:line="220" w:lineRule="exact"/>
              <w:jc w:val="center"/>
              <w:rPr>
                <w:rFonts w:ascii="標楷體" w:eastAsia="標楷體" w:hAnsi="標楷體"/>
                <w:sz w:val="22"/>
                <w:szCs w:val="22"/>
              </w:rPr>
            </w:pPr>
            <w:r w:rsidRPr="004A5E74">
              <w:rPr>
                <w:rFonts w:ascii="標楷體" w:eastAsia="標楷體" w:hAnsi="標楷體" w:hint="eastAsia"/>
                <w:sz w:val="22"/>
                <w:szCs w:val="22"/>
              </w:rPr>
              <w:t>優惠</w:t>
            </w:r>
          </w:p>
        </w:tc>
        <w:tc>
          <w:tcPr>
            <w:tcW w:w="3261" w:type="dxa"/>
            <w:tcBorders>
              <w:top w:val="single" w:sz="4" w:space="0" w:color="auto"/>
              <w:left w:val="single" w:sz="4" w:space="0" w:color="auto"/>
              <w:bottom w:val="single" w:sz="4" w:space="0" w:color="auto"/>
              <w:right w:val="single" w:sz="4" w:space="0" w:color="auto"/>
            </w:tcBorders>
          </w:tcPr>
          <w:p w:rsidR="000D05D8" w:rsidRPr="004A5E74" w:rsidRDefault="000D05D8" w:rsidP="004B1F34">
            <w:pPr>
              <w:spacing w:line="220" w:lineRule="exact"/>
              <w:jc w:val="center"/>
              <w:rPr>
                <w:rFonts w:ascii="標楷體" w:eastAsia="標楷體" w:hAnsi="標楷體"/>
                <w:sz w:val="22"/>
                <w:szCs w:val="22"/>
              </w:rPr>
            </w:pPr>
            <w:r w:rsidRPr="004A5E74">
              <w:rPr>
                <w:rFonts w:ascii="標楷體" w:eastAsia="標楷體" w:hAnsi="標楷體" w:hint="eastAsia"/>
                <w:sz w:val="22"/>
                <w:szCs w:val="22"/>
              </w:rPr>
              <w:t>備註</w:t>
            </w:r>
          </w:p>
        </w:tc>
      </w:tr>
      <w:tr w:rsidR="000D05D8" w:rsidRPr="004A5E74" w:rsidTr="000D05D8">
        <w:trPr>
          <w:trHeight w:val="47"/>
        </w:trPr>
        <w:tc>
          <w:tcPr>
            <w:tcW w:w="284" w:type="dxa"/>
            <w:tcBorders>
              <w:top w:val="single" w:sz="4" w:space="0" w:color="auto"/>
              <w:left w:val="single" w:sz="4" w:space="0" w:color="auto"/>
              <w:bottom w:val="single" w:sz="4" w:space="0" w:color="auto"/>
              <w:right w:val="single" w:sz="4" w:space="0" w:color="auto"/>
            </w:tcBorders>
            <w:vAlign w:val="center"/>
          </w:tcPr>
          <w:p w:rsidR="000D05D8" w:rsidRPr="004A5E74" w:rsidRDefault="000D05D8" w:rsidP="004B1F34">
            <w:pPr>
              <w:spacing w:line="220" w:lineRule="exact"/>
              <w:jc w:val="center"/>
              <w:rPr>
                <w:rFonts w:ascii="標楷體" w:eastAsia="標楷體" w:hAnsi="標楷體"/>
                <w:sz w:val="22"/>
                <w:szCs w:val="22"/>
              </w:rPr>
            </w:pPr>
            <w:r w:rsidRPr="004A5E74">
              <w:rPr>
                <w:rFonts w:ascii="標楷體" w:eastAsia="標楷體" w:hAnsi="標楷體" w:hint="eastAsia"/>
                <w:sz w:val="22"/>
                <w:szCs w:val="22"/>
              </w:rPr>
              <w:t>1</w:t>
            </w:r>
          </w:p>
        </w:tc>
        <w:tc>
          <w:tcPr>
            <w:tcW w:w="3119" w:type="dxa"/>
            <w:tcBorders>
              <w:top w:val="single" w:sz="4" w:space="0" w:color="auto"/>
              <w:left w:val="single" w:sz="4" w:space="0" w:color="auto"/>
              <w:bottom w:val="single" w:sz="4" w:space="0" w:color="auto"/>
              <w:right w:val="single" w:sz="4" w:space="0" w:color="auto"/>
            </w:tcBorders>
          </w:tcPr>
          <w:p w:rsidR="000D05D8" w:rsidRPr="004A5E74" w:rsidRDefault="000D05D8" w:rsidP="004B1F34">
            <w:pPr>
              <w:spacing w:line="220" w:lineRule="exact"/>
              <w:jc w:val="center"/>
              <w:rPr>
                <w:rFonts w:ascii="標楷體" w:eastAsia="標楷體" w:hAnsi="標楷體"/>
                <w:sz w:val="20"/>
                <w:szCs w:val="20"/>
              </w:rPr>
            </w:pPr>
            <w:r w:rsidRPr="004A5E74">
              <w:rPr>
                <w:rFonts w:ascii="標楷體" w:eastAsia="標楷體" w:hAnsi="標楷體" w:hint="eastAsia"/>
                <w:sz w:val="20"/>
                <w:szCs w:val="20"/>
              </w:rPr>
              <w:t>3人團體報名</w:t>
            </w:r>
          </w:p>
        </w:tc>
        <w:tc>
          <w:tcPr>
            <w:tcW w:w="5244" w:type="dxa"/>
            <w:tcBorders>
              <w:top w:val="single" w:sz="4" w:space="0" w:color="auto"/>
              <w:left w:val="single" w:sz="4" w:space="0" w:color="auto"/>
              <w:bottom w:val="single" w:sz="4" w:space="0" w:color="auto"/>
              <w:right w:val="single" w:sz="4" w:space="0" w:color="auto"/>
            </w:tcBorders>
          </w:tcPr>
          <w:p w:rsidR="000D05D8" w:rsidRPr="0036323C" w:rsidRDefault="000D05D8" w:rsidP="004B1F34">
            <w:pPr>
              <w:spacing w:line="220" w:lineRule="exact"/>
              <w:jc w:val="center"/>
              <w:rPr>
                <w:rFonts w:ascii="標楷體" w:eastAsia="標楷體" w:hAnsi="標楷體"/>
                <w:sz w:val="20"/>
                <w:szCs w:val="20"/>
              </w:rPr>
            </w:pPr>
            <w:r w:rsidRPr="0036323C">
              <w:rPr>
                <w:rFonts w:ascii="標楷體" w:eastAsia="標楷體" w:hAnsi="標楷體" w:hint="eastAsia"/>
                <w:sz w:val="20"/>
                <w:szCs w:val="20"/>
              </w:rPr>
              <w:t>團報可合併繳費，但限同信封寄出方享優惠</w:t>
            </w:r>
          </w:p>
        </w:tc>
        <w:tc>
          <w:tcPr>
            <w:tcW w:w="3435" w:type="dxa"/>
            <w:tcBorders>
              <w:top w:val="single" w:sz="4" w:space="0" w:color="auto"/>
              <w:left w:val="single" w:sz="4" w:space="0" w:color="auto"/>
              <w:bottom w:val="single" w:sz="4" w:space="0" w:color="auto"/>
              <w:right w:val="single" w:sz="4" w:space="0" w:color="auto"/>
            </w:tcBorders>
          </w:tcPr>
          <w:p w:rsidR="000D05D8" w:rsidRPr="004A5E74" w:rsidRDefault="000D05D8" w:rsidP="004B1F34">
            <w:pPr>
              <w:spacing w:line="220" w:lineRule="exact"/>
              <w:jc w:val="center"/>
              <w:rPr>
                <w:rFonts w:ascii="標楷體" w:eastAsia="標楷體" w:hAnsi="標楷體"/>
                <w:sz w:val="20"/>
                <w:szCs w:val="20"/>
              </w:rPr>
            </w:pPr>
            <w:r w:rsidRPr="004A5E74">
              <w:rPr>
                <w:rFonts w:ascii="標楷體" w:eastAsia="標楷體" w:hAnsi="標楷體" w:hint="eastAsia"/>
                <w:sz w:val="20"/>
                <w:szCs w:val="20"/>
              </w:rPr>
              <w:t>減免部分活動費500元</w:t>
            </w:r>
          </w:p>
        </w:tc>
        <w:tc>
          <w:tcPr>
            <w:tcW w:w="3261" w:type="dxa"/>
            <w:vMerge w:val="restart"/>
            <w:tcBorders>
              <w:top w:val="single" w:sz="4" w:space="0" w:color="auto"/>
              <w:left w:val="single" w:sz="4" w:space="0" w:color="auto"/>
              <w:right w:val="single" w:sz="4" w:space="0" w:color="auto"/>
            </w:tcBorders>
            <w:vAlign w:val="center"/>
          </w:tcPr>
          <w:p w:rsidR="000D05D8" w:rsidRDefault="000D05D8" w:rsidP="004B1F34">
            <w:pPr>
              <w:spacing w:line="220" w:lineRule="exact"/>
              <w:jc w:val="center"/>
              <w:rPr>
                <w:rFonts w:ascii="標楷體" w:eastAsia="標楷體" w:hAnsi="標楷體"/>
                <w:sz w:val="20"/>
                <w:szCs w:val="20"/>
              </w:rPr>
            </w:pPr>
            <w:r>
              <w:rPr>
                <w:rFonts w:ascii="標楷體" w:eastAsia="標楷體" w:hAnsi="標楷體" w:hint="eastAsia"/>
                <w:sz w:val="20"/>
                <w:szCs w:val="20"/>
              </w:rPr>
              <w:t>1~5</w:t>
            </w:r>
          </w:p>
          <w:p w:rsidR="000D05D8" w:rsidRPr="004A5E74" w:rsidRDefault="000D05D8" w:rsidP="004B1F34">
            <w:pPr>
              <w:spacing w:line="220" w:lineRule="exact"/>
              <w:jc w:val="center"/>
              <w:rPr>
                <w:rFonts w:ascii="標楷體" w:eastAsia="標楷體" w:hAnsi="標楷體"/>
                <w:sz w:val="20"/>
                <w:szCs w:val="20"/>
              </w:rPr>
            </w:pPr>
            <w:r w:rsidRPr="004A5E74">
              <w:rPr>
                <w:rFonts w:ascii="標楷體" w:eastAsia="標楷體" w:hAnsi="標楷體" w:hint="eastAsia"/>
                <w:sz w:val="20"/>
                <w:szCs w:val="20"/>
              </w:rPr>
              <w:t>每人最多僅可擇一優惠</w:t>
            </w:r>
          </w:p>
        </w:tc>
      </w:tr>
      <w:tr w:rsidR="000D05D8" w:rsidRPr="004A5E74" w:rsidTr="000D05D8">
        <w:trPr>
          <w:trHeight w:val="47"/>
        </w:trPr>
        <w:tc>
          <w:tcPr>
            <w:tcW w:w="284" w:type="dxa"/>
            <w:tcBorders>
              <w:top w:val="single" w:sz="4" w:space="0" w:color="auto"/>
              <w:left w:val="single" w:sz="4" w:space="0" w:color="auto"/>
              <w:bottom w:val="single" w:sz="4" w:space="0" w:color="auto"/>
              <w:right w:val="single" w:sz="4" w:space="0" w:color="auto"/>
            </w:tcBorders>
            <w:vAlign w:val="center"/>
          </w:tcPr>
          <w:p w:rsidR="000D05D8" w:rsidRPr="004A5E74" w:rsidRDefault="000D05D8" w:rsidP="004B1F34">
            <w:pPr>
              <w:spacing w:line="220" w:lineRule="exact"/>
              <w:jc w:val="center"/>
              <w:rPr>
                <w:rFonts w:ascii="標楷體" w:eastAsia="標楷體" w:hAnsi="標楷體"/>
                <w:sz w:val="22"/>
                <w:szCs w:val="22"/>
              </w:rPr>
            </w:pPr>
            <w:bookmarkStart w:id="0" w:name="_GoBack" w:colFirst="1" w:colLast="1"/>
            <w:r w:rsidRPr="004A5E74">
              <w:rPr>
                <w:rFonts w:ascii="標楷體" w:eastAsia="標楷體" w:hAnsi="標楷體" w:hint="eastAsia"/>
                <w:sz w:val="22"/>
                <w:szCs w:val="22"/>
              </w:rPr>
              <w:t>2</w:t>
            </w:r>
          </w:p>
        </w:tc>
        <w:tc>
          <w:tcPr>
            <w:tcW w:w="3119" w:type="dxa"/>
            <w:tcBorders>
              <w:top w:val="single" w:sz="4" w:space="0" w:color="auto"/>
              <w:left w:val="single" w:sz="4" w:space="0" w:color="auto"/>
              <w:bottom w:val="single" w:sz="4" w:space="0" w:color="auto"/>
              <w:right w:val="single" w:sz="4" w:space="0" w:color="auto"/>
            </w:tcBorders>
          </w:tcPr>
          <w:p w:rsidR="000D05D8" w:rsidRPr="00883A5F" w:rsidRDefault="000D05D8" w:rsidP="00D83225">
            <w:pPr>
              <w:spacing w:line="220" w:lineRule="exact"/>
              <w:jc w:val="center"/>
              <w:rPr>
                <w:rFonts w:ascii="標楷體" w:eastAsia="標楷體" w:hAnsi="標楷體"/>
                <w:strike/>
                <w:sz w:val="20"/>
                <w:szCs w:val="20"/>
              </w:rPr>
            </w:pPr>
            <w:r w:rsidRPr="00883A5F">
              <w:rPr>
                <w:rFonts w:ascii="標楷體" w:eastAsia="標楷體" w:hAnsi="標楷體" w:hint="eastAsia"/>
                <w:strike/>
                <w:sz w:val="20"/>
                <w:szCs w:val="20"/>
              </w:rPr>
              <w:t>4/9前報名及繳費完成</w:t>
            </w:r>
            <w:r w:rsidR="00D83225" w:rsidRPr="00883A5F">
              <w:rPr>
                <w:rFonts w:ascii="標楷體" w:eastAsia="標楷體" w:hAnsi="標楷體" w:hint="eastAsia"/>
                <w:strike/>
                <w:sz w:val="20"/>
                <w:szCs w:val="20"/>
              </w:rPr>
              <w:t xml:space="preserve"> (郵戳為憑)</w:t>
            </w:r>
          </w:p>
        </w:tc>
        <w:tc>
          <w:tcPr>
            <w:tcW w:w="5244" w:type="dxa"/>
            <w:tcBorders>
              <w:top w:val="single" w:sz="4" w:space="0" w:color="auto"/>
              <w:left w:val="single" w:sz="4" w:space="0" w:color="auto"/>
              <w:bottom w:val="single" w:sz="4" w:space="0" w:color="auto"/>
              <w:right w:val="single" w:sz="4" w:space="0" w:color="auto"/>
            </w:tcBorders>
          </w:tcPr>
          <w:p w:rsidR="000D05D8" w:rsidRPr="0036323C" w:rsidRDefault="000D05D8" w:rsidP="004B1F34">
            <w:pPr>
              <w:spacing w:line="220" w:lineRule="exact"/>
              <w:jc w:val="center"/>
              <w:rPr>
                <w:rFonts w:ascii="標楷體" w:eastAsia="標楷體" w:hAnsi="標楷體"/>
                <w:sz w:val="20"/>
                <w:szCs w:val="20"/>
              </w:rPr>
            </w:pPr>
            <w:r w:rsidRPr="0036323C">
              <w:rPr>
                <w:rFonts w:ascii="標楷體" w:eastAsia="標楷體" w:hAnsi="標楷體" w:hint="eastAsia"/>
                <w:sz w:val="20"/>
                <w:szCs w:val="20"/>
              </w:rPr>
              <w:t>相關報名表及繳費證明</w:t>
            </w:r>
          </w:p>
        </w:tc>
        <w:tc>
          <w:tcPr>
            <w:tcW w:w="3435" w:type="dxa"/>
            <w:tcBorders>
              <w:top w:val="single" w:sz="4" w:space="0" w:color="auto"/>
              <w:left w:val="single" w:sz="4" w:space="0" w:color="auto"/>
              <w:bottom w:val="single" w:sz="4" w:space="0" w:color="auto"/>
              <w:right w:val="single" w:sz="4" w:space="0" w:color="auto"/>
            </w:tcBorders>
          </w:tcPr>
          <w:p w:rsidR="000D05D8" w:rsidRPr="004A5E74" w:rsidRDefault="000D05D8" w:rsidP="004B1F34">
            <w:pPr>
              <w:spacing w:line="220" w:lineRule="exact"/>
              <w:jc w:val="center"/>
              <w:rPr>
                <w:rFonts w:ascii="標楷體" w:eastAsia="標楷體" w:hAnsi="標楷體"/>
                <w:sz w:val="20"/>
                <w:szCs w:val="20"/>
              </w:rPr>
            </w:pPr>
            <w:r w:rsidRPr="004A5E74">
              <w:rPr>
                <w:rFonts w:ascii="標楷體" w:eastAsia="標楷體" w:hAnsi="標楷體" w:hint="eastAsia"/>
                <w:sz w:val="20"/>
                <w:szCs w:val="20"/>
              </w:rPr>
              <w:t>減免部分活動費500元</w:t>
            </w:r>
          </w:p>
        </w:tc>
        <w:tc>
          <w:tcPr>
            <w:tcW w:w="3261" w:type="dxa"/>
            <w:vMerge/>
            <w:tcBorders>
              <w:left w:val="single" w:sz="4" w:space="0" w:color="auto"/>
              <w:right w:val="single" w:sz="4" w:space="0" w:color="auto"/>
            </w:tcBorders>
          </w:tcPr>
          <w:p w:rsidR="000D05D8" w:rsidRPr="004A5E74" w:rsidRDefault="000D05D8" w:rsidP="004B1F34">
            <w:pPr>
              <w:spacing w:line="220" w:lineRule="exact"/>
              <w:jc w:val="center"/>
              <w:rPr>
                <w:rFonts w:ascii="標楷體" w:eastAsia="標楷體" w:hAnsi="標楷體"/>
                <w:sz w:val="20"/>
                <w:szCs w:val="20"/>
              </w:rPr>
            </w:pPr>
          </w:p>
        </w:tc>
      </w:tr>
      <w:bookmarkEnd w:id="0"/>
      <w:tr w:rsidR="000D05D8" w:rsidRPr="004A5E74" w:rsidTr="000D05D8">
        <w:trPr>
          <w:trHeight w:val="47"/>
        </w:trPr>
        <w:tc>
          <w:tcPr>
            <w:tcW w:w="284" w:type="dxa"/>
            <w:tcBorders>
              <w:top w:val="single" w:sz="4" w:space="0" w:color="auto"/>
              <w:left w:val="single" w:sz="4" w:space="0" w:color="auto"/>
              <w:bottom w:val="single" w:sz="4" w:space="0" w:color="auto"/>
              <w:right w:val="single" w:sz="4" w:space="0" w:color="auto"/>
            </w:tcBorders>
            <w:vAlign w:val="center"/>
          </w:tcPr>
          <w:p w:rsidR="000D05D8" w:rsidRPr="004A5E74" w:rsidRDefault="000D05D8" w:rsidP="004B1F34">
            <w:pPr>
              <w:spacing w:line="220" w:lineRule="exact"/>
              <w:jc w:val="center"/>
              <w:rPr>
                <w:rFonts w:ascii="標楷體" w:eastAsia="標楷體" w:hAnsi="標楷體"/>
                <w:sz w:val="22"/>
                <w:szCs w:val="22"/>
              </w:rPr>
            </w:pPr>
            <w:r w:rsidRPr="004A5E74">
              <w:rPr>
                <w:rFonts w:ascii="標楷體" w:eastAsia="標楷體" w:hAnsi="標楷體" w:hint="eastAsia"/>
                <w:sz w:val="22"/>
                <w:szCs w:val="22"/>
              </w:rPr>
              <w:t>3</w:t>
            </w:r>
          </w:p>
        </w:tc>
        <w:tc>
          <w:tcPr>
            <w:tcW w:w="3119" w:type="dxa"/>
            <w:tcBorders>
              <w:top w:val="single" w:sz="4" w:space="0" w:color="auto"/>
              <w:left w:val="single" w:sz="4" w:space="0" w:color="auto"/>
              <w:bottom w:val="single" w:sz="4" w:space="0" w:color="auto"/>
              <w:right w:val="single" w:sz="4" w:space="0" w:color="auto"/>
            </w:tcBorders>
          </w:tcPr>
          <w:p w:rsidR="000D05D8" w:rsidRPr="004A5E74" w:rsidRDefault="000D05D8" w:rsidP="004B1F34">
            <w:pPr>
              <w:spacing w:line="220" w:lineRule="exact"/>
              <w:jc w:val="center"/>
              <w:rPr>
                <w:rFonts w:ascii="標楷體" w:eastAsia="標楷體" w:hAnsi="標楷體"/>
                <w:sz w:val="20"/>
                <w:szCs w:val="20"/>
              </w:rPr>
            </w:pPr>
            <w:r w:rsidRPr="004A5E74">
              <w:rPr>
                <w:rFonts w:ascii="標楷體" w:eastAsia="標楷體" w:hAnsi="標楷體" w:hint="eastAsia"/>
                <w:sz w:val="20"/>
                <w:szCs w:val="20"/>
              </w:rPr>
              <w:t>曾參加本校醫學相關營隊者</w:t>
            </w:r>
          </w:p>
        </w:tc>
        <w:tc>
          <w:tcPr>
            <w:tcW w:w="5244" w:type="dxa"/>
            <w:tcBorders>
              <w:top w:val="single" w:sz="4" w:space="0" w:color="auto"/>
              <w:left w:val="single" w:sz="4" w:space="0" w:color="auto"/>
              <w:bottom w:val="single" w:sz="4" w:space="0" w:color="auto"/>
              <w:right w:val="single" w:sz="4" w:space="0" w:color="auto"/>
            </w:tcBorders>
          </w:tcPr>
          <w:p w:rsidR="000D05D8" w:rsidRPr="0036323C" w:rsidRDefault="000D05D8" w:rsidP="004B1F34">
            <w:pPr>
              <w:spacing w:line="220" w:lineRule="exact"/>
              <w:jc w:val="center"/>
              <w:rPr>
                <w:rFonts w:ascii="標楷體" w:eastAsia="標楷體" w:hAnsi="標楷體"/>
                <w:sz w:val="20"/>
                <w:szCs w:val="20"/>
              </w:rPr>
            </w:pPr>
            <w:r w:rsidRPr="0036323C">
              <w:rPr>
                <w:rFonts w:ascii="標楷體" w:eastAsia="標楷體" w:hAnsi="標楷體" w:hint="eastAsia"/>
                <w:sz w:val="20"/>
                <w:szCs w:val="20"/>
              </w:rPr>
              <w:t>結業證明書影本</w:t>
            </w:r>
          </w:p>
        </w:tc>
        <w:tc>
          <w:tcPr>
            <w:tcW w:w="3435" w:type="dxa"/>
            <w:tcBorders>
              <w:top w:val="single" w:sz="4" w:space="0" w:color="auto"/>
              <w:left w:val="single" w:sz="4" w:space="0" w:color="auto"/>
              <w:bottom w:val="single" w:sz="4" w:space="0" w:color="auto"/>
              <w:right w:val="single" w:sz="4" w:space="0" w:color="auto"/>
            </w:tcBorders>
          </w:tcPr>
          <w:p w:rsidR="000D05D8" w:rsidRPr="004A5E74" w:rsidRDefault="000D05D8" w:rsidP="004B1F34">
            <w:pPr>
              <w:spacing w:line="220" w:lineRule="exact"/>
              <w:jc w:val="center"/>
              <w:rPr>
                <w:rFonts w:ascii="標楷體" w:eastAsia="標楷體" w:hAnsi="標楷體"/>
                <w:sz w:val="20"/>
                <w:szCs w:val="20"/>
              </w:rPr>
            </w:pPr>
            <w:r w:rsidRPr="004A5E74">
              <w:rPr>
                <w:rFonts w:ascii="標楷體" w:eastAsia="標楷體" w:hAnsi="標楷體" w:hint="eastAsia"/>
                <w:sz w:val="20"/>
                <w:szCs w:val="20"/>
              </w:rPr>
              <w:t>減免部分活動費500元</w:t>
            </w:r>
          </w:p>
        </w:tc>
        <w:tc>
          <w:tcPr>
            <w:tcW w:w="3261" w:type="dxa"/>
            <w:vMerge/>
            <w:tcBorders>
              <w:left w:val="single" w:sz="4" w:space="0" w:color="auto"/>
              <w:right w:val="single" w:sz="4" w:space="0" w:color="auto"/>
            </w:tcBorders>
          </w:tcPr>
          <w:p w:rsidR="000D05D8" w:rsidRPr="004A5E74" w:rsidRDefault="000D05D8" w:rsidP="004B1F34">
            <w:pPr>
              <w:spacing w:line="220" w:lineRule="exact"/>
              <w:jc w:val="center"/>
              <w:rPr>
                <w:rFonts w:ascii="標楷體" w:eastAsia="標楷體" w:hAnsi="標楷體"/>
                <w:sz w:val="20"/>
                <w:szCs w:val="20"/>
              </w:rPr>
            </w:pPr>
          </w:p>
        </w:tc>
      </w:tr>
      <w:tr w:rsidR="000D05D8" w:rsidRPr="004A5E74" w:rsidTr="000D05D8">
        <w:trPr>
          <w:trHeight w:val="235"/>
        </w:trPr>
        <w:tc>
          <w:tcPr>
            <w:tcW w:w="284" w:type="dxa"/>
            <w:tcBorders>
              <w:top w:val="single" w:sz="4" w:space="0" w:color="auto"/>
              <w:left w:val="single" w:sz="4" w:space="0" w:color="auto"/>
              <w:bottom w:val="single" w:sz="4" w:space="0" w:color="auto"/>
              <w:right w:val="single" w:sz="4" w:space="0" w:color="auto"/>
            </w:tcBorders>
            <w:vAlign w:val="center"/>
          </w:tcPr>
          <w:p w:rsidR="000D05D8" w:rsidRPr="004A5E74" w:rsidRDefault="000D05D8" w:rsidP="004B1F34">
            <w:pPr>
              <w:spacing w:line="220" w:lineRule="exact"/>
              <w:jc w:val="center"/>
              <w:rPr>
                <w:rFonts w:ascii="標楷體" w:eastAsia="標楷體" w:hAnsi="標楷體"/>
                <w:sz w:val="22"/>
                <w:szCs w:val="22"/>
              </w:rPr>
            </w:pPr>
            <w:r w:rsidRPr="004A5E74">
              <w:rPr>
                <w:rFonts w:ascii="標楷體" w:eastAsia="標楷體" w:hAnsi="標楷體" w:hint="eastAsia"/>
                <w:sz w:val="22"/>
                <w:szCs w:val="22"/>
              </w:rPr>
              <w:t>4</w:t>
            </w:r>
          </w:p>
        </w:tc>
        <w:tc>
          <w:tcPr>
            <w:tcW w:w="3119" w:type="dxa"/>
            <w:tcBorders>
              <w:top w:val="single" w:sz="4" w:space="0" w:color="auto"/>
              <w:left w:val="single" w:sz="4" w:space="0" w:color="auto"/>
              <w:bottom w:val="single" w:sz="4" w:space="0" w:color="auto"/>
              <w:right w:val="single" w:sz="4" w:space="0" w:color="auto"/>
            </w:tcBorders>
          </w:tcPr>
          <w:p w:rsidR="000D05D8" w:rsidRPr="004A5E74" w:rsidRDefault="000D05D8" w:rsidP="004B1F34">
            <w:pPr>
              <w:spacing w:line="220" w:lineRule="exact"/>
              <w:jc w:val="center"/>
              <w:rPr>
                <w:rFonts w:ascii="標楷體" w:eastAsia="標楷體" w:hAnsi="標楷體"/>
                <w:sz w:val="20"/>
                <w:szCs w:val="20"/>
              </w:rPr>
            </w:pPr>
            <w:r w:rsidRPr="004A5E74">
              <w:rPr>
                <w:rFonts w:ascii="標楷體" w:eastAsia="標楷體" w:hAnsi="標楷體" w:hint="eastAsia"/>
                <w:sz w:val="20"/>
                <w:szCs w:val="20"/>
              </w:rPr>
              <w:t>本校員工子女(北醫萬芳雙和)</w:t>
            </w:r>
          </w:p>
        </w:tc>
        <w:tc>
          <w:tcPr>
            <w:tcW w:w="5244" w:type="dxa"/>
            <w:tcBorders>
              <w:top w:val="single" w:sz="4" w:space="0" w:color="auto"/>
              <w:left w:val="single" w:sz="4" w:space="0" w:color="auto"/>
              <w:bottom w:val="single" w:sz="4" w:space="0" w:color="auto"/>
              <w:right w:val="single" w:sz="4" w:space="0" w:color="auto"/>
            </w:tcBorders>
          </w:tcPr>
          <w:p w:rsidR="000D05D8" w:rsidRPr="0036323C" w:rsidRDefault="000D05D8" w:rsidP="004B1F34">
            <w:pPr>
              <w:spacing w:line="220" w:lineRule="exact"/>
              <w:jc w:val="center"/>
              <w:rPr>
                <w:rFonts w:ascii="標楷體" w:eastAsia="標楷體" w:hAnsi="標楷體"/>
                <w:sz w:val="20"/>
                <w:szCs w:val="20"/>
              </w:rPr>
            </w:pPr>
            <w:r w:rsidRPr="0036323C">
              <w:rPr>
                <w:rFonts w:ascii="標楷體" w:eastAsia="標楷體" w:hAnsi="標楷體" w:hint="eastAsia"/>
                <w:sz w:val="20"/>
                <w:szCs w:val="20"/>
              </w:rPr>
              <w:t>相關證明影本</w:t>
            </w:r>
          </w:p>
        </w:tc>
        <w:tc>
          <w:tcPr>
            <w:tcW w:w="3435" w:type="dxa"/>
            <w:tcBorders>
              <w:top w:val="single" w:sz="4" w:space="0" w:color="auto"/>
              <w:left w:val="single" w:sz="4" w:space="0" w:color="auto"/>
              <w:bottom w:val="single" w:sz="4" w:space="0" w:color="auto"/>
              <w:right w:val="single" w:sz="4" w:space="0" w:color="auto"/>
            </w:tcBorders>
          </w:tcPr>
          <w:p w:rsidR="000D05D8" w:rsidRPr="004A5E74" w:rsidRDefault="000D05D8" w:rsidP="004B1F34">
            <w:pPr>
              <w:spacing w:line="220" w:lineRule="exact"/>
              <w:jc w:val="center"/>
              <w:rPr>
                <w:rFonts w:ascii="標楷體" w:eastAsia="標楷體" w:hAnsi="標楷體"/>
                <w:sz w:val="20"/>
                <w:szCs w:val="20"/>
              </w:rPr>
            </w:pPr>
            <w:r w:rsidRPr="004A5E74">
              <w:rPr>
                <w:rFonts w:ascii="標楷體" w:eastAsia="標楷體" w:hAnsi="標楷體" w:hint="eastAsia"/>
                <w:sz w:val="20"/>
                <w:szCs w:val="20"/>
              </w:rPr>
              <w:t>減免部分活動費500元</w:t>
            </w:r>
          </w:p>
        </w:tc>
        <w:tc>
          <w:tcPr>
            <w:tcW w:w="3261" w:type="dxa"/>
            <w:vMerge/>
            <w:tcBorders>
              <w:left w:val="single" w:sz="4" w:space="0" w:color="auto"/>
              <w:right w:val="single" w:sz="4" w:space="0" w:color="auto"/>
            </w:tcBorders>
          </w:tcPr>
          <w:p w:rsidR="000D05D8" w:rsidRPr="004A5E74" w:rsidRDefault="000D05D8" w:rsidP="004B1F34">
            <w:pPr>
              <w:spacing w:line="220" w:lineRule="exact"/>
              <w:jc w:val="center"/>
              <w:rPr>
                <w:rFonts w:ascii="標楷體" w:eastAsia="標楷體" w:hAnsi="標楷體"/>
                <w:sz w:val="20"/>
                <w:szCs w:val="20"/>
              </w:rPr>
            </w:pPr>
          </w:p>
        </w:tc>
      </w:tr>
      <w:tr w:rsidR="000D05D8" w:rsidRPr="004A5E74" w:rsidTr="000D05D8">
        <w:trPr>
          <w:trHeight w:val="235"/>
        </w:trPr>
        <w:tc>
          <w:tcPr>
            <w:tcW w:w="284" w:type="dxa"/>
            <w:tcBorders>
              <w:top w:val="single" w:sz="4" w:space="0" w:color="auto"/>
              <w:left w:val="single" w:sz="4" w:space="0" w:color="auto"/>
              <w:bottom w:val="single" w:sz="4" w:space="0" w:color="auto"/>
              <w:right w:val="single" w:sz="4" w:space="0" w:color="auto"/>
            </w:tcBorders>
            <w:vAlign w:val="center"/>
          </w:tcPr>
          <w:p w:rsidR="000D05D8" w:rsidRPr="004A5E74" w:rsidRDefault="000D05D8" w:rsidP="004B1F34">
            <w:pPr>
              <w:spacing w:line="220" w:lineRule="exact"/>
              <w:jc w:val="center"/>
              <w:rPr>
                <w:rFonts w:ascii="標楷體" w:eastAsia="標楷體" w:hAnsi="標楷體"/>
                <w:sz w:val="22"/>
                <w:szCs w:val="22"/>
              </w:rPr>
            </w:pPr>
            <w:r w:rsidRPr="004A5E74">
              <w:rPr>
                <w:rFonts w:ascii="標楷體" w:eastAsia="標楷體" w:hAnsi="標楷體" w:hint="eastAsia"/>
                <w:sz w:val="22"/>
                <w:szCs w:val="22"/>
              </w:rPr>
              <w:t>5</w:t>
            </w:r>
          </w:p>
        </w:tc>
        <w:tc>
          <w:tcPr>
            <w:tcW w:w="3119" w:type="dxa"/>
            <w:tcBorders>
              <w:top w:val="single" w:sz="4" w:space="0" w:color="auto"/>
              <w:left w:val="single" w:sz="4" w:space="0" w:color="auto"/>
              <w:bottom w:val="single" w:sz="4" w:space="0" w:color="auto"/>
              <w:right w:val="single" w:sz="4" w:space="0" w:color="auto"/>
            </w:tcBorders>
            <w:vAlign w:val="center"/>
          </w:tcPr>
          <w:p w:rsidR="000D05D8" w:rsidRPr="004A5E74" w:rsidRDefault="000D05D8" w:rsidP="000D05D8">
            <w:pPr>
              <w:spacing w:line="220" w:lineRule="exact"/>
              <w:rPr>
                <w:rFonts w:ascii="標楷體" w:eastAsia="標楷體" w:hAnsi="標楷體"/>
                <w:sz w:val="18"/>
                <w:szCs w:val="18"/>
              </w:rPr>
            </w:pPr>
            <w:r w:rsidRPr="004A5E74">
              <w:rPr>
                <w:rFonts w:ascii="標楷體" w:eastAsia="標楷體" w:hAnsi="標楷體" w:hint="eastAsia"/>
                <w:sz w:val="18"/>
                <w:szCs w:val="18"/>
              </w:rPr>
              <w:t>低收入戶子女</w:t>
            </w:r>
            <w:r w:rsidR="00C514F5">
              <w:rPr>
                <w:rFonts w:ascii="標楷體" w:eastAsia="標楷體" w:hAnsi="標楷體" w:hint="eastAsia"/>
                <w:sz w:val="18"/>
                <w:szCs w:val="18"/>
              </w:rPr>
              <w:t>且</w:t>
            </w:r>
            <w:r w:rsidRPr="004A5E74">
              <w:rPr>
                <w:rFonts w:ascii="標楷體" w:eastAsia="標楷體" w:hAnsi="標楷體" w:hint="eastAsia"/>
                <w:sz w:val="18"/>
                <w:szCs w:val="18"/>
              </w:rPr>
              <w:t>程度中上好學之學生</w:t>
            </w:r>
          </w:p>
          <w:p w:rsidR="000D05D8" w:rsidRPr="004A5E74" w:rsidRDefault="000D05D8" w:rsidP="00C514F5">
            <w:pPr>
              <w:spacing w:line="220" w:lineRule="exact"/>
              <w:jc w:val="center"/>
              <w:rPr>
                <w:rFonts w:ascii="標楷體" w:eastAsia="標楷體" w:hAnsi="標楷體"/>
                <w:sz w:val="18"/>
                <w:szCs w:val="18"/>
              </w:rPr>
            </w:pPr>
            <w:r w:rsidRPr="00C514F5">
              <w:rPr>
                <w:rFonts w:ascii="標楷體" w:eastAsia="標楷體" w:hAnsi="標楷體" w:hint="eastAsia"/>
                <w:color w:val="FF0000"/>
                <w:sz w:val="18"/>
                <w:szCs w:val="18"/>
              </w:rPr>
              <w:t>本項優惠I梯次及實驗班不適用</w:t>
            </w:r>
          </w:p>
        </w:tc>
        <w:tc>
          <w:tcPr>
            <w:tcW w:w="5244" w:type="dxa"/>
            <w:tcBorders>
              <w:top w:val="single" w:sz="4" w:space="0" w:color="auto"/>
              <w:left w:val="single" w:sz="4" w:space="0" w:color="auto"/>
              <w:bottom w:val="single" w:sz="4" w:space="0" w:color="auto"/>
              <w:right w:val="single" w:sz="4" w:space="0" w:color="auto"/>
            </w:tcBorders>
          </w:tcPr>
          <w:p w:rsidR="000D05D8" w:rsidRPr="000917B0" w:rsidRDefault="000D05D8" w:rsidP="000D05D8">
            <w:pPr>
              <w:spacing w:line="220" w:lineRule="exact"/>
              <w:rPr>
                <w:rFonts w:ascii="標楷體" w:eastAsia="標楷體" w:hAnsi="標楷體"/>
                <w:sz w:val="20"/>
                <w:szCs w:val="20"/>
              </w:rPr>
            </w:pPr>
            <w:r w:rsidRPr="000917B0">
              <w:rPr>
                <w:rFonts w:ascii="標楷體" w:eastAsia="標楷體" w:hAnsi="標楷體" w:hint="eastAsia"/>
                <w:sz w:val="20"/>
                <w:szCs w:val="20"/>
              </w:rPr>
              <w:t>1.鄉鎮市區公所開立低收入戶證明文件。</w:t>
            </w:r>
          </w:p>
          <w:p w:rsidR="000D05D8" w:rsidRPr="000D05D8" w:rsidRDefault="000D05D8" w:rsidP="000D05D8">
            <w:pPr>
              <w:spacing w:line="220" w:lineRule="exact"/>
              <w:rPr>
                <w:rFonts w:ascii="標楷體" w:eastAsia="標楷體" w:hAnsi="標楷體"/>
              </w:rPr>
            </w:pPr>
            <w:r w:rsidRPr="000917B0">
              <w:rPr>
                <w:rFonts w:ascii="標楷體" w:eastAsia="標楷體" w:hAnsi="標楷體" w:hint="eastAsia"/>
                <w:sz w:val="20"/>
                <w:szCs w:val="20"/>
              </w:rPr>
              <w:t>2.教師推薦函乙份(就讀學校導師或任課教師，格式自訂)</w:t>
            </w:r>
          </w:p>
        </w:tc>
        <w:tc>
          <w:tcPr>
            <w:tcW w:w="3435" w:type="dxa"/>
            <w:tcBorders>
              <w:top w:val="single" w:sz="4" w:space="0" w:color="auto"/>
              <w:left w:val="single" w:sz="4" w:space="0" w:color="auto"/>
              <w:bottom w:val="single" w:sz="4" w:space="0" w:color="auto"/>
              <w:right w:val="single" w:sz="4" w:space="0" w:color="auto"/>
            </w:tcBorders>
            <w:vAlign w:val="center"/>
          </w:tcPr>
          <w:p w:rsidR="000D05D8" w:rsidRPr="004A5E74" w:rsidRDefault="000D05D8" w:rsidP="004B1F34">
            <w:pPr>
              <w:spacing w:line="220" w:lineRule="exact"/>
              <w:jc w:val="center"/>
              <w:rPr>
                <w:rFonts w:ascii="標楷體" w:eastAsia="標楷體" w:hAnsi="標楷體"/>
                <w:sz w:val="18"/>
                <w:szCs w:val="18"/>
              </w:rPr>
            </w:pPr>
            <w:r>
              <w:rPr>
                <w:rFonts w:ascii="標楷體" w:eastAsia="標楷體" w:hAnsi="標楷體" w:hint="eastAsia"/>
                <w:sz w:val="18"/>
                <w:szCs w:val="18"/>
              </w:rPr>
              <w:t>不住宿者</w:t>
            </w:r>
            <w:r w:rsidRPr="004A5E74">
              <w:rPr>
                <w:rFonts w:ascii="標楷體" w:eastAsia="標楷體" w:hAnsi="標楷體" w:hint="eastAsia"/>
                <w:sz w:val="18"/>
                <w:szCs w:val="18"/>
              </w:rPr>
              <w:t>繳交保證金1000元</w:t>
            </w:r>
          </w:p>
          <w:p w:rsidR="000D05D8" w:rsidRPr="004A5E74" w:rsidRDefault="000D05D8" w:rsidP="004B1F34">
            <w:pPr>
              <w:spacing w:line="220" w:lineRule="exact"/>
              <w:jc w:val="center"/>
              <w:rPr>
                <w:rFonts w:ascii="標楷體" w:eastAsia="標楷體" w:hAnsi="標楷體"/>
                <w:sz w:val="18"/>
                <w:szCs w:val="18"/>
              </w:rPr>
            </w:pPr>
            <w:r w:rsidRPr="004A5E74">
              <w:rPr>
                <w:rFonts w:ascii="標楷體" w:eastAsia="標楷體" w:hAnsi="標楷體" w:hint="eastAsia"/>
                <w:sz w:val="18"/>
                <w:szCs w:val="18"/>
              </w:rPr>
              <w:t>【</w:t>
            </w:r>
            <w:r w:rsidRPr="00C514F5">
              <w:rPr>
                <w:rFonts w:ascii="標楷體" w:eastAsia="標楷體" w:hAnsi="標楷體" w:hint="eastAsia"/>
                <w:color w:val="FF0000"/>
                <w:sz w:val="18"/>
                <w:szCs w:val="18"/>
              </w:rPr>
              <w:t>住宿者須繳該梯住宿費，住宿費不退</w:t>
            </w:r>
            <w:r w:rsidRPr="004A5E74">
              <w:rPr>
                <w:rFonts w:ascii="標楷體" w:eastAsia="標楷體" w:hAnsi="標楷體" w:hint="eastAsia"/>
                <w:sz w:val="18"/>
                <w:szCs w:val="18"/>
              </w:rPr>
              <w:t>】</w:t>
            </w:r>
          </w:p>
        </w:tc>
        <w:tc>
          <w:tcPr>
            <w:tcW w:w="3261" w:type="dxa"/>
            <w:tcBorders>
              <w:top w:val="single" w:sz="4" w:space="0" w:color="auto"/>
              <w:left w:val="single" w:sz="4" w:space="0" w:color="auto"/>
              <w:bottom w:val="single" w:sz="4" w:space="0" w:color="auto"/>
              <w:right w:val="single" w:sz="4" w:space="0" w:color="auto"/>
            </w:tcBorders>
            <w:vAlign w:val="center"/>
          </w:tcPr>
          <w:p w:rsidR="000D05D8" w:rsidRPr="004A5E74" w:rsidRDefault="000D05D8" w:rsidP="004B1F34">
            <w:pPr>
              <w:spacing w:line="220" w:lineRule="exact"/>
              <w:jc w:val="center"/>
              <w:rPr>
                <w:rFonts w:ascii="標楷體" w:eastAsia="標楷體" w:hAnsi="標楷體"/>
                <w:sz w:val="18"/>
                <w:szCs w:val="18"/>
              </w:rPr>
            </w:pPr>
            <w:r w:rsidRPr="00C514F5">
              <w:rPr>
                <w:rFonts w:ascii="標楷體" w:eastAsia="標楷體" w:hAnsi="標楷體" w:hint="eastAsia"/>
                <w:color w:val="FF0000"/>
                <w:sz w:val="20"/>
                <w:szCs w:val="20"/>
              </w:rPr>
              <w:t>每梯營隊優待3個名額，額滿為止。</w:t>
            </w:r>
            <w:r w:rsidRPr="00C514F5">
              <w:rPr>
                <w:rFonts w:ascii="標楷體" w:eastAsia="標楷體" w:hAnsi="標楷體" w:hint="eastAsia"/>
                <w:color w:val="FF0000"/>
                <w:sz w:val="18"/>
                <w:szCs w:val="18"/>
              </w:rPr>
              <w:t>每人僅優惠ㄧ次(不含I梯次及實驗班)</w:t>
            </w:r>
          </w:p>
        </w:tc>
      </w:tr>
    </w:tbl>
    <w:p w:rsidR="000D05D8" w:rsidRPr="00751CFE" w:rsidRDefault="000D05D8" w:rsidP="000D05D8">
      <w:pPr>
        <w:spacing w:line="280" w:lineRule="exact"/>
        <w:rPr>
          <w:rFonts w:eastAsia="標楷體"/>
        </w:rPr>
      </w:pPr>
      <w:r w:rsidRPr="00751CFE">
        <w:rPr>
          <w:rFonts w:eastAsia="標楷體" w:hint="eastAsia"/>
        </w:rPr>
        <w:t>十一、報名方式：</w:t>
      </w:r>
      <w:r w:rsidRPr="00751CFE">
        <w:rPr>
          <w:rFonts w:eastAsia="標楷體" w:hint="eastAsia"/>
        </w:rPr>
        <w:t xml:space="preserve"> </w:t>
      </w:r>
    </w:p>
    <w:p w:rsidR="000D05D8" w:rsidRDefault="000D05D8" w:rsidP="000D05D8">
      <w:pPr>
        <w:numPr>
          <w:ilvl w:val="0"/>
          <w:numId w:val="2"/>
        </w:numPr>
        <w:spacing w:line="200" w:lineRule="exact"/>
        <w:rPr>
          <w:rFonts w:eastAsia="標楷體"/>
          <w:sz w:val="20"/>
          <w:szCs w:val="20"/>
        </w:rPr>
      </w:pPr>
      <w:r w:rsidRPr="007343BA">
        <w:rPr>
          <w:rFonts w:eastAsia="標楷體" w:hint="eastAsia"/>
          <w:sz w:val="20"/>
          <w:szCs w:val="20"/>
        </w:rPr>
        <w:t>即日起開始接受報名，採取</w:t>
      </w:r>
      <w:r w:rsidRPr="007B1502">
        <w:rPr>
          <w:rFonts w:ascii="標楷體" w:eastAsia="標楷體" w:hAnsi="標楷體" w:hint="eastAsia"/>
          <w:sz w:val="20"/>
          <w:szCs w:val="20"/>
        </w:rPr>
        <w:t>(</w:t>
      </w:r>
      <w:r w:rsidRPr="007B1502">
        <w:rPr>
          <w:rFonts w:ascii="標楷體" w:eastAsia="標楷體" w:hAnsi="標楷體" w:hint="eastAsia"/>
          <w:b/>
          <w:sz w:val="20"/>
          <w:szCs w:val="20"/>
        </w:rPr>
        <w:t>1).</w:t>
      </w:r>
      <w:r w:rsidRPr="007B1502">
        <w:rPr>
          <w:rFonts w:ascii="標楷體" w:eastAsia="標楷體" w:hAnsi="標楷體" w:hint="eastAsia"/>
          <w:sz w:val="20"/>
          <w:szCs w:val="20"/>
        </w:rPr>
        <w:t xml:space="preserve"> 紙本掛號郵寄報名 (2).現場繳費報名</w:t>
      </w:r>
      <w:r>
        <w:rPr>
          <w:rFonts w:ascii="標楷體" w:eastAsia="標楷體" w:hAnsi="標楷體" w:hint="eastAsia"/>
          <w:sz w:val="20"/>
          <w:szCs w:val="20"/>
        </w:rPr>
        <w:t xml:space="preserve"> (2選1即可)</w:t>
      </w:r>
    </w:p>
    <w:p w:rsidR="000D05D8" w:rsidRPr="00C514F5" w:rsidRDefault="000D05D8" w:rsidP="000D05D8">
      <w:pPr>
        <w:numPr>
          <w:ilvl w:val="0"/>
          <w:numId w:val="2"/>
        </w:numPr>
        <w:spacing w:line="200" w:lineRule="exact"/>
        <w:rPr>
          <w:rFonts w:eastAsia="標楷體"/>
          <w:sz w:val="20"/>
          <w:szCs w:val="20"/>
        </w:rPr>
      </w:pPr>
      <w:r>
        <w:rPr>
          <w:rFonts w:eastAsia="標楷體" w:hint="eastAsia"/>
          <w:sz w:val="20"/>
          <w:szCs w:val="20"/>
        </w:rPr>
        <w:t>報名表填寫</w:t>
      </w:r>
      <w:r w:rsidRPr="007343BA">
        <w:rPr>
          <w:rFonts w:eastAsia="標楷體" w:hint="eastAsia"/>
          <w:sz w:val="20"/>
          <w:szCs w:val="20"/>
        </w:rPr>
        <w:t>：</w:t>
      </w:r>
      <w:r>
        <w:rPr>
          <w:rFonts w:eastAsia="標楷體" w:hint="eastAsia"/>
          <w:sz w:val="20"/>
          <w:szCs w:val="20"/>
        </w:rPr>
        <w:t>(1)</w:t>
      </w:r>
      <w:r w:rsidRPr="007343BA">
        <w:rPr>
          <w:rFonts w:eastAsia="標楷體" w:hint="eastAsia"/>
          <w:color w:val="FF0000"/>
          <w:sz w:val="20"/>
          <w:szCs w:val="20"/>
        </w:rPr>
        <w:t>自行複印使用，填寫後並完成繳費寄出</w:t>
      </w:r>
      <w:r>
        <w:rPr>
          <w:rFonts w:eastAsia="標楷體" w:hint="eastAsia"/>
          <w:color w:val="FF0000"/>
          <w:sz w:val="20"/>
          <w:szCs w:val="20"/>
        </w:rPr>
        <w:t>；</w:t>
      </w:r>
      <w:r>
        <w:rPr>
          <w:rFonts w:eastAsia="標楷體" w:hint="eastAsia"/>
          <w:color w:val="FF0000"/>
          <w:sz w:val="20"/>
          <w:szCs w:val="20"/>
        </w:rPr>
        <w:t>(2)</w:t>
      </w:r>
      <w:r>
        <w:rPr>
          <w:rFonts w:eastAsia="標楷體" w:hint="eastAsia"/>
          <w:sz w:val="20"/>
          <w:szCs w:val="20"/>
        </w:rPr>
        <w:t>用網頁</w:t>
      </w:r>
      <w:r w:rsidRPr="005A33A8">
        <w:rPr>
          <w:rFonts w:eastAsia="標楷體" w:hint="eastAsia"/>
          <w:sz w:val="20"/>
          <w:szCs w:val="20"/>
        </w:rPr>
        <w:t>填寫</w:t>
      </w:r>
      <w:r w:rsidRPr="005A33A8">
        <w:rPr>
          <w:rFonts w:eastAsia="標楷體" w:hint="eastAsia"/>
          <w:sz w:val="20"/>
          <w:szCs w:val="20"/>
        </w:rPr>
        <w:t>http://tmucamp.tmu.edu.tw</w:t>
      </w:r>
      <w:r w:rsidRPr="005A33A8">
        <w:rPr>
          <w:rFonts w:eastAsia="標楷體" w:hint="eastAsia"/>
          <w:b/>
          <w:sz w:val="20"/>
          <w:szCs w:val="20"/>
        </w:rPr>
        <w:t xml:space="preserve"> </w:t>
      </w:r>
      <w:r w:rsidRPr="005A33A8">
        <w:rPr>
          <w:rFonts w:eastAsia="標楷體" w:hint="eastAsia"/>
          <w:b/>
          <w:sz w:val="20"/>
          <w:szCs w:val="20"/>
        </w:rPr>
        <w:t>【提醒</w:t>
      </w:r>
      <w:r w:rsidRPr="005A33A8">
        <w:rPr>
          <w:rFonts w:eastAsia="標楷體" w:hint="eastAsia"/>
          <w:b/>
          <w:sz w:val="20"/>
          <w:szCs w:val="20"/>
        </w:rPr>
        <w:t>:</w:t>
      </w:r>
      <w:r>
        <w:rPr>
          <w:rFonts w:eastAsia="標楷體" w:hint="eastAsia"/>
          <w:sz w:val="20"/>
          <w:szCs w:val="20"/>
        </w:rPr>
        <w:t>網頁填寫</w:t>
      </w:r>
      <w:r w:rsidRPr="005A33A8">
        <w:rPr>
          <w:rFonts w:eastAsia="標楷體" w:hint="eastAsia"/>
          <w:sz w:val="20"/>
          <w:szCs w:val="20"/>
        </w:rPr>
        <w:t>後列印報名表簽名並</w:t>
      </w:r>
      <w:r w:rsidRPr="005A33A8">
        <w:rPr>
          <w:rFonts w:eastAsia="標楷體" w:hint="eastAsia"/>
          <w:color w:val="FF0000"/>
          <w:sz w:val="20"/>
          <w:szCs w:val="20"/>
        </w:rPr>
        <w:t>完成繳費後</w:t>
      </w:r>
      <w:r w:rsidRPr="00C514F5">
        <w:rPr>
          <w:rFonts w:eastAsia="標楷體" w:hint="eastAsia"/>
          <w:sz w:val="20"/>
          <w:szCs w:val="20"/>
        </w:rPr>
        <w:t>，</w:t>
      </w:r>
      <w:r w:rsidR="00E72F08" w:rsidRPr="00C514F5">
        <w:rPr>
          <w:rFonts w:eastAsia="標楷體" w:hint="eastAsia"/>
          <w:sz w:val="20"/>
          <w:szCs w:val="20"/>
        </w:rPr>
        <w:t>將相關</w:t>
      </w:r>
    </w:p>
    <w:p w:rsidR="000D05D8" w:rsidRPr="00C514F5" w:rsidRDefault="000D05D8" w:rsidP="000D05D8">
      <w:pPr>
        <w:spacing w:line="200" w:lineRule="exact"/>
        <w:ind w:left="750"/>
        <w:rPr>
          <w:rFonts w:eastAsia="標楷體"/>
          <w:sz w:val="20"/>
          <w:szCs w:val="20"/>
        </w:rPr>
      </w:pPr>
      <w:r w:rsidRPr="00C514F5">
        <w:rPr>
          <w:rFonts w:eastAsia="標楷體" w:hint="eastAsia"/>
          <w:sz w:val="20"/>
          <w:szCs w:val="20"/>
        </w:rPr>
        <w:t xml:space="preserve">  </w:t>
      </w:r>
      <w:r w:rsidR="00E72F08" w:rsidRPr="00C514F5">
        <w:rPr>
          <w:rFonts w:eastAsia="標楷體" w:hint="eastAsia"/>
          <w:sz w:val="20"/>
          <w:szCs w:val="20"/>
        </w:rPr>
        <w:t xml:space="preserve">  </w:t>
      </w:r>
      <w:r w:rsidRPr="00C514F5">
        <w:rPr>
          <w:rFonts w:eastAsia="標楷體" w:hint="eastAsia"/>
          <w:sz w:val="20"/>
          <w:szCs w:val="20"/>
        </w:rPr>
        <w:t>資料寄出，才算確定名額喔。</w:t>
      </w:r>
    </w:p>
    <w:p w:rsidR="000D05D8" w:rsidRDefault="000D05D8" w:rsidP="000D05D8">
      <w:pPr>
        <w:numPr>
          <w:ilvl w:val="0"/>
          <w:numId w:val="2"/>
        </w:numPr>
        <w:spacing w:line="200" w:lineRule="exact"/>
        <w:rPr>
          <w:rFonts w:eastAsia="標楷體"/>
          <w:sz w:val="20"/>
          <w:szCs w:val="20"/>
        </w:rPr>
      </w:pPr>
      <w:r>
        <w:rPr>
          <w:rFonts w:eastAsia="標楷體" w:hint="eastAsia"/>
          <w:b/>
          <w:sz w:val="20"/>
          <w:szCs w:val="20"/>
        </w:rPr>
        <w:t>繳費方式</w:t>
      </w:r>
      <w:r w:rsidRPr="007343BA">
        <w:rPr>
          <w:rFonts w:eastAsia="標楷體" w:hint="eastAsia"/>
          <w:sz w:val="20"/>
          <w:szCs w:val="20"/>
        </w:rPr>
        <w:t>：</w:t>
      </w:r>
      <w:r w:rsidRPr="007343BA">
        <w:rPr>
          <w:rFonts w:eastAsia="標楷體" w:hint="eastAsia"/>
          <w:b/>
          <w:sz w:val="20"/>
          <w:szCs w:val="20"/>
        </w:rPr>
        <w:t>費用</w:t>
      </w:r>
      <w:r w:rsidRPr="007343BA">
        <w:rPr>
          <w:rFonts w:eastAsia="標楷體" w:hint="eastAsia"/>
          <w:b/>
          <w:sz w:val="20"/>
          <w:szCs w:val="20"/>
          <w:u w:val="single"/>
        </w:rPr>
        <w:t>請先扣除優惠金額</w:t>
      </w:r>
      <w:r w:rsidRPr="00815482">
        <w:rPr>
          <w:rFonts w:eastAsia="標楷體" w:hint="eastAsia"/>
          <w:sz w:val="20"/>
          <w:szCs w:val="20"/>
        </w:rPr>
        <w:t>，</w:t>
      </w:r>
      <w:r w:rsidRPr="00815482">
        <w:rPr>
          <w:rFonts w:eastAsia="標楷體" w:hint="eastAsia"/>
          <w:sz w:val="20"/>
          <w:szCs w:val="20"/>
        </w:rPr>
        <w:t>(1)</w:t>
      </w:r>
      <w:r>
        <w:rPr>
          <w:rFonts w:eastAsia="標楷體" w:hint="eastAsia"/>
          <w:sz w:val="20"/>
          <w:szCs w:val="20"/>
        </w:rPr>
        <w:t>即期支票（抬頭：財團法人台北醫學大學）、</w:t>
      </w:r>
      <w:r>
        <w:rPr>
          <w:rFonts w:eastAsia="標楷體" w:hint="eastAsia"/>
          <w:sz w:val="20"/>
          <w:szCs w:val="20"/>
        </w:rPr>
        <w:t>(2)</w:t>
      </w:r>
      <w:r w:rsidRPr="007343BA">
        <w:rPr>
          <w:rFonts w:eastAsia="標楷體" w:hint="eastAsia"/>
          <w:sz w:val="20"/>
          <w:szCs w:val="20"/>
        </w:rPr>
        <w:t>匯票（請至郵局窗口購買，抬頭：財團法人台北醫學大學）、</w:t>
      </w:r>
    </w:p>
    <w:p w:rsidR="000D05D8" w:rsidRPr="007343BA" w:rsidRDefault="000D05D8" w:rsidP="000D05D8">
      <w:pPr>
        <w:spacing w:line="200" w:lineRule="exact"/>
        <w:ind w:left="750"/>
        <w:rPr>
          <w:rFonts w:eastAsia="標楷體"/>
          <w:sz w:val="20"/>
          <w:szCs w:val="20"/>
        </w:rPr>
      </w:pPr>
      <w:r>
        <w:rPr>
          <w:rFonts w:eastAsia="標楷體" w:hint="eastAsia"/>
          <w:sz w:val="20"/>
          <w:szCs w:val="20"/>
        </w:rPr>
        <w:t xml:space="preserve">  (3)</w:t>
      </w:r>
      <w:r w:rsidRPr="007343BA">
        <w:rPr>
          <w:rFonts w:eastAsia="標楷體" w:hint="eastAsia"/>
          <w:sz w:val="20"/>
          <w:szCs w:val="20"/>
        </w:rPr>
        <w:t>電匯至『合作金庫忠孝</w:t>
      </w:r>
      <w:r w:rsidR="00883A5F">
        <w:rPr>
          <w:rFonts w:eastAsia="標楷體" w:hint="eastAsia"/>
          <w:sz w:val="20"/>
          <w:szCs w:val="20"/>
        </w:rPr>
        <w:t>分行</w:t>
      </w:r>
      <w:r w:rsidRPr="007343BA">
        <w:rPr>
          <w:rFonts w:eastAsia="標楷體" w:hint="eastAsia"/>
          <w:sz w:val="20"/>
          <w:szCs w:val="20"/>
        </w:rPr>
        <w:t>』，戶名『財團法人台北醫學大學』，銀行代號</w:t>
      </w:r>
      <w:r w:rsidRPr="007343BA">
        <w:rPr>
          <w:rFonts w:eastAsia="標楷體" w:hint="eastAsia"/>
          <w:sz w:val="20"/>
          <w:szCs w:val="20"/>
        </w:rPr>
        <w:t>006</w:t>
      </w:r>
      <w:r w:rsidRPr="007343BA">
        <w:rPr>
          <w:rFonts w:eastAsia="標楷體" w:hint="eastAsia"/>
          <w:sz w:val="20"/>
          <w:szCs w:val="20"/>
        </w:rPr>
        <w:t>、帳號『</w:t>
      </w:r>
      <w:r w:rsidRPr="007343BA">
        <w:rPr>
          <w:rFonts w:eastAsia="標楷體" w:hint="eastAsia"/>
          <w:sz w:val="20"/>
          <w:szCs w:val="20"/>
        </w:rPr>
        <w:t>0450765602772</w:t>
      </w:r>
      <w:r w:rsidRPr="007343BA">
        <w:rPr>
          <w:rFonts w:eastAsia="標楷體" w:hint="eastAsia"/>
          <w:sz w:val="20"/>
          <w:szCs w:val="20"/>
        </w:rPr>
        <w:t>』，並寫妥姓名及參加營隊名稱或英文代號</w:t>
      </w:r>
      <w:r w:rsidRPr="007343BA">
        <w:rPr>
          <w:rFonts w:eastAsia="標楷體" w:hint="eastAsia"/>
          <w:sz w:val="20"/>
          <w:szCs w:val="20"/>
        </w:rPr>
        <w:t>(A~</w:t>
      </w:r>
      <w:r w:rsidR="00A343F0">
        <w:rPr>
          <w:rFonts w:eastAsia="標楷體" w:hint="eastAsia"/>
          <w:sz w:val="20"/>
          <w:szCs w:val="20"/>
        </w:rPr>
        <w:t>V</w:t>
      </w:r>
      <w:r w:rsidRPr="007343BA">
        <w:rPr>
          <w:rFonts w:eastAsia="標楷體" w:hint="eastAsia"/>
          <w:sz w:val="20"/>
          <w:szCs w:val="20"/>
        </w:rPr>
        <w:t>)</w:t>
      </w:r>
      <w:r w:rsidRPr="007343BA">
        <w:rPr>
          <w:rFonts w:eastAsia="標楷體" w:hint="eastAsia"/>
          <w:sz w:val="20"/>
          <w:szCs w:val="20"/>
        </w:rPr>
        <w:t>。</w:t>
      </w:r>
    </w:p>
    <w:p w:rsidR="000D05D8" w:rsidRDefault="000D05D8" w:rsidP="000D05D8">
      <w:pPr>
        <w:spacing w:line="200" w:lineRule="exact"/>
        <w:ind w:left="750"/>
        <w:rPr>
          <w:rFonts w:eastAsia="標楷體"/>
          <w:sz w:val="20"/>
          <w:szCs w:val="20"/>
        </w:rPr>
      </w:pPr>
      <w:r>
        <w:rPr>
          <w:rFonts w:eastAsia="標楷體" w:hint="eastAsia"/>
          <w:sz w:val="20"/>
          <w:szCs w:val="20"/>
        </w:rPr>
        <w:t xml:space="preserve">  </w:t>
      </w:r>
      <w:r w:rsidRPr="007343BA">
        <w:rPr>
          <w:rFonts w:eastAsia="標楷體" w:hint="eastAsia"/>
          <w:sz w:val="20"/>
          <w:szCs w:val="20"/>
        </w:rPr>
        <w:t>若是家長代為繳費者，請填學員名字，以方便我們比對名單（匯款人請填寫學員姓名）。</w:t>
      </w:r>
    </w:p>
    <w:p w:rsidR="000D05D8" w:rsidRPr="007343BA" w:rsidRDefault="000D05D8" w:rsidP="000D05D8">
      <w:pPr>
        <w:spacing w:line="200" w:lineRule="exact"/>
        <w:ind w:left="750"/>
        <w:rPr>
          <w:rFonts w:eastAsia="標楷體"/>
          <w:sz w:val="20"/>
          <w:szCs w:val="20"/>
        </w:rPr>
      </w:pPr>
      <w:r>
        <w:rPr>
          <w:rFonts w:eastAsia="標楷體" w:hint="eastAsia"/>
          <w:sz w:val="20"/>
          <w:szCs w:val="20"/>
        </w:rPr>
        <w:t>4</w:t>
      </w:r>
      <w:r>
        <w:rPr>
          <w:rFonts w:eastAsia="標楷體" w:hint="eastAsia"/>
          <w:sz w:val="20"/>
          <w:szCs w:val="20"/>
        </w:rPr>
        <w:t>、</w:t>
      </w:r>
      <w:r w:rsidRPr="007343BA">
        <w:rPr>
          <w:rFonts w:eastAsia="標楷體" w:hint="eastAsia"/>
          <w:sz w:val="20"/>
          <w:szCs w:val="20"/>
        </w:rPr>
        <w:t>報名及繳費完畢後，請盡速將下列資料掛號寄至：『</w:t>
      </w:r>
      <w:r w:rsidRPr="007343BA">
        <w:rPr>
          <w:rFonts w:eastAsia="標楷體" w:hint="eastAsia"/>
          <w:sz w:val="20"/>
          <w:szCs w:val="20"/>
        </w:rPr>
        <w:t xml:space="preserve">110 </w:t>
      </w:r>
      <w:r w:rsidRPr="007343BA">
        <w:rPr>
          <w:rFonts w:eastAsia="標楷體" w:hint="eastAsia"/>
          <w:sz w:val="20"/>
          <w:szCs w:val="20"/>
        </w:rPr>
        <w:t>台北市吳興街</w:t>
      </w:r>
      <w:r w:rsidRPr="007343BA">
        <w:rPr>
          <w:rFonts w:eastAsia="標楷體" w:hint="eastAsia"/>
          <w:sz w:val="20"/>
          <w:szCs w:val="20"/>
        </w:rPr>
        <w:t>250</w:t>
      </w:r>
      <w:r w:rsidRPr="007343BA">
        <w:rPr>
          <w:rFonts w:eastAsia="標楷體" w:hint="eastAsia"/>
          <w:sz w:val="20"/>
          <w:szCs w:val="20"/>
        </w:rPr>
        <w:t>號</w:t>
      </w:r>
      <w:r w:rsidRPr="007343BA">
        <w:rPr>
          <w:rFonts w:eastAsia="標楷體" w:hint="eastAsia"/>
          <w:sz w:val="20"/>
          <w:szCs w:val="20"/>
        </w:rPr>
        <w:t xml:space="preserve"> </w:t>
      </w:r>
      <w:r w:rsidRPr="007343BA">
        <w:rPr>
          <w:rFonts w:eastAsia="標楷體" w:hint="eastAsia"/>
          <w:sz w:val="20"/>
          <w:szCs w:val="20"/>
        </w:rPr>
        <w:t>台北醫學大學進修推廣處</w:t>
      </w:r>
      <w:r w:rsidRPr="007343BA">
        <w:rPr>
          <w:rFonts w:eastAsia="標楷體" w:hint="eastAsia"/>
          <w:sz w:val="20"/>
          <w:szCs w:val="20"/>
        </w:rPr>
        <w:t xml:space="preserve"> 201</w:t>
      </w:r>
      <w:r>
        <w:rPr>
          <w:rFonts w:eastAsia="標楷體" w:hint="eastAsia"/>
          <w:sz w:val="20"/>
          <w:szCs w:val="20"/>
        </w:rPr>
        <w:t>8</w:t>
      </w:r>
      <w:r w:rsidR="004B4E36">
        <w:rPr>
          <w:rFonts w:eastAsia="標楷體" w:hint="eastAsia"/>
          <w:sz w:val="20"/>
          <w:szCs w:val="20"/>
        </w:rPr>
        <w:t>暑</w:t>
      </w:r>
      <w:r>
        <w:rPr>
          <w:rFonts w:eastAsia="標楷體" w:hint="eastAsia"/>
          <w:sz w:val="20"/>
          <w:szCs w:val="20"/>
        </w:rPr>
        <w:t>假</w:t>
      </w:r>
      <w:r w:rsidRPr="007343BA">
        <w:rPr>
          <w:rFonts w:eastAsia="標楷體" w:hint="eastAsia"/>
          <w:sz w:val="20"/>
          <w:szCs w:val="20"/>
        </w:rPr>
        <w:t>醫學營</w:t>
      </w:r>
      <w:r w:rsidRPr="007343BA">
        <w:rPr>
          <w:rFonts w:eastAsia="標楷體" w:hint="eastAsia"/>
          <w:sz w:val="20"/>
          <w:szCs w:val="20"/>
        </w:rPr>
        <w:t xml:space="preserve"> </w:t>
      </w:r>
      <w:r w:rsidRPr="007343BA">
        <w:rPr>
          <w:rFonts w:eastAsia="標楷體" w:hint="eastAsia"/>
          <w:sz w:val="20"/>
          <w:szCs w:val="20"/>
        </w:rPr>
        <w:t>收』</w:t>
      </w:r>
    </w:p>
    <w:p w:rsidR="000D05D8" w:rsidRPr="00815482" w:rsidRDefault="000D05D8" w:rsidP="000D05D8">
      <w:pPr>
        <w:spacing w:line="200" w:lineRule="exact"/>
        <w:rPr>
          <w:rFonts w:eastAsia="標楷體"/>
          <w:b/>
          <w:sz w:val="20"/>
          <w:szCs w:val="20"/>
        </w:rPr>
      </w:pPr>
      <w:r w:rsidRPr="007343BA">
        <w:rPr>
          <w:rFonts w:eastAsia="標楷體" w:hint="eastAsia"/>
          <w:sz w:val="20"/>
          <w:szCs w:val="20"/>
        </w:rPr>
        <w:t xml:space="preserve">         (1)</w:t>
      </w:r>
      <w:r w:rsidRPr="007343BA">
        <w:rPr>
          <w:rFonts w:eastAsia="標楷體" w:hint="eastAsia"/>
          <w:sz w:val="20"/>
          <w:szCs w:val="20"/>
        </w:rPr>
        <w:t>電匯單影本或支</w:t>
      </w:r>
      <w:r w:rsidRPr="007343BA">
        <w:rPr>
          <w:rFonts w:eastAsia="標楷體" w:hint="eastAsia"/>
          <w:sz w:val="20"/>
          <w:szCs w:val="20"/>
        </w:rPr>
        <w:t>(</w:t>
      </w:r>
      <w:r w:rsidRPr="007343BA">
        <w:rPr>
          <w:rFonts w:eastAsia="標楷體" w:hint="eastAsia"/>
          <w:sz w:val="20"/>
          <w:szCs w:val="20"/>
        </w:rPr>
        <w:t>匯</w:t>
      </w:r>
      <w:r w:rsidRPr="007343BA">
        <w:rPr>
          <w:rFonts w:eastAsia="標楷體" w:hint="eastAsia"/>
          <w:sz w:val="20"/>
          <w:szCs w:val="20"/>
        </w:rPr>
        <w:t>)</w:t>
      </w:r>
      <w:r w:rsidRPr="007343BA">
        <w:rPr>
          <w:rFonts w:eastAsia="標楷體" w:hint="eastAsia"/>
          <w:sz w:val="20"/>
          <w:szCs w:val="20"/>
        </w:rPr>
        <w:t>票及報名表（</w:t>
      </w:r>
      <w:r w:rsidRPr="007343BA">
        <w:rPr>
          <w:rFonts w:eastAsia="標楷體" w:hint="eastAsia"/>
          <w:sz w:val="20"/>
          <w:szCs w:val="20"/>
        </w:rPr>
        <w:t>2</w:t>
      </w:r>
      <w:r w:rsidRPr="007343BA">
        <w:rPr>
          <w:rFonts w:eastAsia="標楷體" w:hint="eastAsia"/>
          <w:sz w:val="20"/>
          <w:szCs w:val="20"/>
        </w:rPr>
        <w:t>吋照片貼妥報名表）。</w:t>
      </w:r>
      <w:r w:rsidRPr="007343BA">
        <w:rPr>
          <w:rFonts w:eastAsia="標楷體" w:hint="eastAsia"/>
          <w:sz w:val="20"/>
          <w:szCs w:val="20"/>
        </w:rPr>
        <w:t xml:space="preserve">  (2)</w:t>
      </w:r>
      <w:r w:rsidRPr="007343BA">
        <w:rPr>
          <w:rFonts w:eastAsia="標楷體" w:hint="eastAsia"/>
          <w:sz w:val="20"/>
          <w:szCs w:val="20"/>
          <w:shd w:val="pct15" w:color="auto" w:fill="FFFFFF"/>
        </w:rPr>
        <w:t>回郵信封</w:t>
      </w:r>
      <w:r w:rsidRPr="007343BA">
        <w:rPr>
          <w:rFonts w:eastAsia="標楷體" w:hint="eastAsia"/>
          <w:b/>
          <w:sz w:val="20"/>
          <w:szCs w:val="20"/>
        </w:rPr>
        <w:t>（請填妥地址、</w:t>
      </w:r>
      <w:r w:rsidR="00D462B4">
        <w:rPr>
          <w:rFonts w:eastAsia="標楷體" w:hint="eastAsia"/>
          <w:b/>
          <w:sz w:val="20"/>
          <w:szCs w:val="20"/>
        </w:rPr>
        <w:t>學員姓名</w:t>
      </w:r>
      <w:r w:rsidRPr="007343BA">
        <w:rPr>
          <w:rFonts w:eastAsia="標楷體" w:hint="eastAsia"/>
          <w:b/>
          <w:sz w:val="20"/>
          <w:szCs w:val="20"/>
        </w:rPr>
        <w:t>後並貼</w:t>
      </w:r>
      <w:r w:rsidR="00C514F5">
        <w:rPr>
          <w:rFonts w:eastAsia="標楷體" w:hint="eastAsia"/>
          <w:b/>
          <w:sz w:val="20"/>
          <w:szCs w:val="20"/>
        </w:rPr>
        <w:t>印刷品限時</w:t>
      </w:r>
      <w:r w:rsidRPr="007343BA">
        <w:rPr>
          <w:rFonts w:eastAsia="標楷體" w:hint="eastAsia"/>
          <w:b/>
          <w:sz w:val="20"/>
          <w:szCs w:val="20"/>
        </w:rPr>
        <w:t>1</w:t>
      </w:r>
      <w:r>
        <w:rPr>
          <w:rFonts w:eastAsia="標楷體" w:hint="eastAsia"/>
          <w:b/>
          <w:sz w:val="20"/>
          <w:szCs w:val="20"/>
        </w:rPr>
        <w:t>5</w:t>
      </w:r>
      <w:r w:rsidRPr="007343BA">
        <w:rPr>
          <w:rFonts w:eastAsia="標楷體" w:hint="eastAsia"/>
          <w:b/>
          <w:sz w:val="20"/>
          <w:szCs w:val="20"/>
        </w:rPr>
        <w:t>元郵票，以便營隊人員寄發行前通知）。</w:t>
      </w:r>
    </w:p>
    <w:p w:rsidR="000D05D8" w:rsidRPr="007343BA" w:rsidRDefault="000D05D8" w:rsidP="000D05D8">
      <w:pPr>
        <w:spacing w:line="200" w:lineRule="exact"/>
        <w:rPr>
          <w:rFonts w:eastAsia="標楷體"/>
          <w:sz w:val="20"/>
          <w:szCs w:val="20"/>
        </w:rPr>
      </w:pPr>
      <w:r>
        <w:rPr>
          <w:rFonts w:eastAsia="標楷體" w:hint="eastAsia"/>
          <w:sz w:val="20"/>
          <w:szCs w:val="20"/>
        </w:rPr>
        <w:t xml:space="preserve">        5</w:t>
      </w:r>
      <w:r w:rsidRPr="007343BA">
        <w:rPr>
          <w:rFonts w:eastAsia="標楷體" w:hint="eastAsia"/>
          <w:sz w:val="20"/>
          <w:szCs w:val="20"/>
        </w:rPr>
        <w:t>.</w:t>
      </w:r>
      <w:r w:rsidRPr="007343BA">
        <w:rPr>
          <w:rFonts w:eastAsia="標楷體" w:hint="eastAsia"/>
          <w:sz w:val="20"/>
          <w:szCs w:val="20"/>
        </w:rPr>
        <w:t>簡章暨報名表請至各校訓育組、輔導室索取或由主網站：</w:t>
      </w:r>
      <w:r w:rsidRPr="007343BA">
        <w:rPr>
          <w:rFonts w:eastAsia="標楷體" w:hint="eastAsia"/>
          <w:sz w:val="20"/>
          <w:szCs w:val="20"/>
        </w:rPr>
        <w:t>http://tmucamp.tmu.edu.tw/</w:t>
      </w:r>
      <w:r w:rsidRPr="007343BA">
        <w:rPr>
          <w:rFonts w:eastAsia="標楷體" w:hint="eastAsia"/>
          <w:sz w:val="20"/>
          <w:szCs w:val="20"/>
        </w:rPr>
        <w:t>；備用網站：</w:t>
      </w:r>
      <w:hyperlink r:id="rId9" w:history="1">
        <w:r w:rsidRPr="007343BA">
          <w:rPr>
            <w:rStyle w:val="a4"/>
            <w:rFonts w:eastAsia="標楷體"/>
            <w:sz w:val="20"/>
            <w:szCs w:val="20"/>
          </w:rPr>
          <w:t>http://my2.tmu.edu.tw/project/tmucamp2</w:t>
        </w:r>
      </w:hyperlink>
      <w:r w:rsidRPr="007343BA">
        <w:rPr>
          <w:rFonts w:eastAsia="標楷體" w:hint="eastAsia"/>
          <w:sz w:val="20"/>
          <w:szCs w:val="20"/>
        </w:rPr>
        <w:t xml:space="preserve"> </w:t>
      </w:r>
    </w:p>
    <w:p w:rsidR="000D05D8" w:rsidRPr="007343BA" w:rsidRDefault="000D05D8" w:rsidP="000D05D8">
      <w:pPr>
        <w:spacing w:line="200" w:lineRule="exact"/>
        <w:rPr>
          <w:rFonts w:eastAsia="標楷體"/>
          <w:sz w:val="20"/>
          <w:szCs w:val="20"/>
        </w:rPr>
      </w:pPr>
      <w:r>
        <w:rPr>
          <w:rFonts w:eastAsia="標楷體" w:hint="eastAsia"/>
          <w:sz w:val="20"/>
          <w:szCs w:val="20"/>
        </w:rPr>
        <w:t xml:space="preserve">        6</w:t>
      </w:r>
      <w:r w:rsidRPr="007343BA">
        <w:rPr>
          <w:rFonts w:eastAsia="標楷體" w:hint="eastAsia"/>
          <w:sz w:val="20"/>
          <w:szCs w:val="20"/>
        </w:rPr>
        <w:t>.</w:t>
      </w:r>
      <w:r w:rsidRPr="007343BA">
        <w:rPr>
          <w:rFonts w:eastAsia="標楷體" w:hint="eastAsia"/>
          <w:sz w:val="20"/>
          <w:szCs w:val="20"/>
        </w:rPr>
        <w:t>寒暑期醫學營將於活動後發給結業證書</w:t>
      </w:r>
      <w:r w:rsidRPr="007343BA">
        <w:rPr>
          <w:rFonts w:eastAsia="標楷體" w:hint="eastAsia"/>
          <w:sz w:val="20"/>
          <w:szCs w:val="20"/>
        </w:rPr>
        <w:t>(</w:t>
      </w:r>
      <w:r w:rsidRPr="007343BA">
        <w:rPr>
          <w:rFonts w:eastAsia="標楷體" w:hint="eastAsia"/>
          <w:sz w:val="20"/>
          <w:szCs w:val="20"/>
        </w:rPr>
        <w:t>醫學營為非學分班，不授予學</w:t>
      </w:r>
      <w:r w:rsidR="00D462B4">
        <w:rPr>
          <w:rFonts w:eastAsia="標楷體" w:hint="eastAsia"/>
          <w:sz w:val="20"/>
          <w:szCs w:val="20"/>
        </w:rPr>
        <w:t>分</w:t>
      </w:r>
      <w:r w:rsidRPr="007343BA">
        <w:rPr>
          <w:rFonts w:eastAsia="標楷體" w:hint="eastAsia"/>
          <w:sz w:val="20"/>
          <w:szCs w:val="20"/>
        </w:rPr>
        <w:t>證書</w:t>
      </w:r>
      <w:r w:rsidRPr="007343BA">
        <w:rPr>
          <w:rFonts w:eastAsia="標楷體" w:hint="eastAsia"/>
          <w:sz w:val="20"/>
          <w:szCs w:val="20"/>
        </w:rPr>
        <w:t>)</w:t>
      </w:r>
      <w:r w:rsidRPr="007343BA">
        <w:rPr>
          <w:rFonts w:eastAsia="標楷體" w:hint="eastAsia"/>
          <w:sz w:val="20"/>
          <w:szCs w:val="20"/>
        </w:rPr>
        <w:t>。</w:t>
      </w:r>
    </w:p>
    <w:p w:rsidR="000D05D8" w:rsidRPr="00B57AFB" w:rsidRDefault="000D05D8" w:rsidP="000D05D8">
      <w:pPr>
        <w:rPr>
          <w:rFonts w:eastAsia="標楷體"/>
        </w:rPr>
      </w:pPr>
      <w:r w:rsidRPr="00BC026D">
        <w:rPr>
          <w:rFonts w:eastAsia="標楷體" w:hint="eastAsia"/>
          <w:sz w:val="22"/>
          <w:szCs w:val="22"/>
        </w:rPr>
        <w:t>十二、洽詢方式：</w:t>
      </w:r>
      <w:r w:rsidRPr="00F9645A">
        <w:rPr>
          <w:rFonts w:ascii="標楷體" w:eastAsia="標楷體" w:hAnsi="標楷體" w:hint="eastAsia"/>
          <w:color w:val="000000"/>
        </w:rPr>
        <w:t>(02) 2736-1661</w:t>
      </w:r>
      <w:r w:rsidRPr="00815482">
        <w:rPr>
          <w:rFonts w:ascii="標楷體" w:eastAsia="標楷體" w:hAnsi="標楷體" w:hint="eastAsia"/>
          <w:color w:val="000000"/>
        </w:rPr>
        <w:t>轉2422林專員或 2418邱組長； 手機聯絡0970405815林專員</w:t>
      </w:r>
      <w:r w:rsidRPr="00F9645A">
        <w:rPr>
          <w:rFonts w:ascii="標楷體" w:eastAsia="標楷體" w:hAnsi="標楷體" w:hint="eastAsia"/>
          <w:color w:val="000000"/>
        </w:rPr>
        <w:t xml:space="preserve"> 或0970405775 邱組長</w:t>
      </w:r>
    </w:p>
    <w:p w:rsidR="00F5673D" w:rsidRPr="000D05D8" w:rsidRDefault="000D05D8">
      <w:r w:rsidRPr="007343BA">
        <w:rPr>
          <w:rFonts w:eastAsia="標楷體"/>
          <w:sz w:val="20"/>
          <w:szCs w:val="20"/>
        </w:rPr>
        <w:t xml:space="preserve">       </w:t>
      </w:r>
      <w:r w:rsidRPr="007343BA">
        <w:rPr>
          <w:rFonts w:eastAsia="標楷體"/>
          <w:color w:val="0000FF"/>
          <w:sz w:val="20"/>
          <w:szCs w:val="20"/>
        </w:rPr>
        <w:t xml:space="preserve"> </w:t>
      </w:r>
      <w:r w:rsidRPr="007343BA">
        <w:rPr>
          <w:rFonts w:eastAsia="標楷體" w:hint="eastAsia"/>
          <w:color w:val="0000FF"/>
          <w:sz w:val="20"/>
          <w:szCs w:val="20"/>
        </w:rPr>
        <w:t xml:space="preserve">       </w:t>
      </w:r>
      <w:r w:rsidRPr="00B57AFB">
        <w:rPr>
          <w:rFonts w:eastAsia="標楷體" w:hint="eastAsia"/>
          <w:color w:val="0000FF"/>
          <w:sz w:val="22"/>
          <w:szCs w:val="22"/>
        </w:rPr>
        <w:t xml:space="preserve">  </w:t>
      </w:r>
      <w:r w:rsidRPr="00B57AFB">
        <w:rPr>
          <w:rFonts w:eastAsia="標楷體" w:hint="eastAsia"/>
          <w:color w:val="0000FF"/>
          <w:sz w:val="22"/>
          <w:szCs w:val="22"/>
          <w:shd w:val="pct15" w:color="auto" w:fill="FFFFFF"/>
        </w:rPr>
        <w:t>若有五人以上團報要確認名額或是有學校想開專班請洽營隊專案負責人</w:t>
      </w:r>
      <w:r w:rsidRPr="00B57AFB">
        <w:rPr>
          <w:rFonts w:eastAsia="標楷體"/>
          <w:color w:val="0000FF"/>
          <w:sz w:val="22"/>
          <w:szCs w:val="22"/>
          <w:shd w:val="pct15" w:color="auto" w:fill="FFFFFF"/>
        </w:rPr>
        <w:t xml:space="preserve">27361661-2418 </w:t>
      </w:r>
      <w:r w:rsidRPr="00B57AFB">
        <w:rPr>
          <w:rFonts w:eastAsia="標楷體" w:hint="eastAsia"/>
          <w:color w:val="0000FF"/>
          <w:sz w:val="22"/>
          <w:szCs w:val="22"/>
          <w:shd w:val="pct15" w:color="auto" w:fill="FFFFFF"/>
        </w:rPr>
        <w:t>邱組長</w:t>
      </w:r>
    </w:p>
    <w:sectPr w:rsidR="00F5673D" w:rsidRPr="000D05D8" w:rsidSect="000D05D8">
      <w:pgSz w:w="16839" w:h="23814" w:code="8"/>
      <w:pgMar w:top="397" w:right="567" w:bottom="0" w:left="567" w:header="851" w:footer="992" w:gutter="56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07A" w:rsidRDefault="00EF507A" w:rsidP="00925594">
      <w:r>
        <w:separator/>
      </w:r>
    </w:p>
  </w:endnote>
  <w:endnote w:type="continuationSeparator" w:id="0">
    <w:p w:rsidR="00EF507A" w:rsidRDefault="00EF507A" w:rsidP="00925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07A" w:rsidRDefault="00EF507A" w:rsidP="00925594">
      <w:r>
        <w:separator/>
      </w:r>
    </w:p>
  </w:footnote>
  <w:footnote w:type="continuationSeparator" w:id="0">
    <w:p w:rsidR="00EF507A" w:rsidRDefault="00EF507A" w:rsidP="00925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1799E"/>
    <w:multiLevelType w:val="hybridMultilevel"/>
    <w:tmpl w:val="609C95CC"/>
    <w:lvl w:ilvl="0" w:tplc="FFFFFFFF">
      <w:start w:val="1"/>
      <w:numFmt w:val="decimal"/>
      <w:lvlText w:val="%1."/>
      <w:lvlJc w:val="left"/>
      <w:pPr>
        <w:tabs>
          <w:tab w:val="num" w:pos="1202"/>
        </w:tabs>
        <w:ind w:left="1202" w:hanging="360"/>
      </w:pPr>
      <w:rPr>
        <w:rFonts w:hint="eastAsia"/>
      </w:rPr>
    </w:lvl>
    <w:lvl w:ilvl="1" w:tplc="FFFFFFFF" w:tentative="1">
      <w:start w:val="1"/>
      <w:numFmt w:val="ideographTraditional"/>
      <w:lvlText w:val="%2、"/>
      <w:lvlJc w:val="left"/>
      <w:pPr>
        <w:tabs>
          <w:tab w:val="num" w:pos="1802"/>
        </w:tabs>
        <w:ind w:left="1802" w:hanging="480"/>
      </w:pPr>
    </w:lvl>
    <w:lvl w:ilvl="2" w:tplc="FFFFFFFF" w:tentative="1">
      <w:start w:val="1"/>
      <w:numFmt w:val="lowerRoman"/>
      <w:lvlText w:val="%3."/>
      <w:lvlJc w:val="right"/>
      <w:pPr>
        <w:tabs>
          <w:tab w:val="num" w:pos="2282"/>
        </w:tabs>
        <w:ind w:left="2282" w:hanging="480"/>
      </w:pPr>
    </w:lvl>
    <w:lvl w:ilvl="3" w:tplc="FFFFFFFF" w:tentative="1">
      <w:start w:val="1"/>
      <w:numFmt w:val="decimal"/>
      <w:lvlText w:val="%4."/>
      <w:lvlJc w:val="left"/>
      <w:pPr>
        <w:tabs>
          <w:tab w:val="num" w:pos="2762"/>
        </w:tabs>
        <w:ind w:left="2762" w:hanging="480"/>
      </w:pPr>
    </w:lvl>
    <w:lvl w:ilvl="4" w:tplc="FFFFFFFF" w:tentative="1">
      <w:start w:val="1"/>
      <w:numFmt w:val="ideographTraditional"/>
      <w:lvlText w:val="%5、"/>
      <w:lvlJc w:val="left"/>
      <w:pPr>
        <w:tabs>
          <w:tab w:val="num" w:pos="3242"/>
        </w:tabs>
        <w:ind w:left="3242" w:hanging="480"/>
      </w:pPr>
    </w:lvl>
    <w:lvl w:ilvl="5" w:tplc="FFFFFFFF" w:tentative="1">
      <w:start w:val="1"/>
      <w:numFmt w:val="lowerRoman"/>
      <w:lvlText w:val="%6."/>
      <w:lvlJc w:val="right"/>
      <w:pPr>
        <w:tabs>
          <w:tab w:val="num" w:pos="3722"/>
        </w:tabs>
        <w:ind w:left="3722" w:hanging="480"/>
      </w:pPr>
    </w:lvl>
    <w:lvl w:ilvl="6" w:tplc="FFFFFFFF" w:tentative="1">
      <w:start w:val="1"/>
      <w:numFmt w:val="decimal"/>
      <w:lvlText w:val="%7."/>
      <w:lvlJc w:val="left"/>
      <w:pPr>
        <w:tabs>
          <w:tab w:val="num" w:pos="4202"/>
        </w:tabs>
        <w:ind w:left="4202" w:hanging="480"/>
      </w:pPr>
    </w:lvl>
    <w:lvl w:ilvl="7" w:tplc="FFFFFFFF" w:tentative="1">
      <w:start w:val="1"/>
      <w:numFmt w:val="ideographTraditional"/>
      <w:lvlText w:val="%8、"/>
      <w:lvlJc w:val="left"/>
      <w:pPr>
        <w:tabs>
          <w:tab w:val="num" w:pos="4682"/>
        </w:tabs>
        <w:ind w:left="4682" w:hanging="480"/>
      </w:pPr>
    </w:lvl>
    <w:lvl w:ilvl="8" w:tplc="FFFFFFFF" w:tentative="1">
      <w:start w:val="1"/>
      <w:numFmt w:val="lowerRoman"/>
      <w:lvlText w:val="%9."/>
      <w:lvlJc w:val="right"/>
      <w:pPr>
        <w:tabs>
          <w:tab w:val="num" w:pos="5162"/>
        </w:tabs>
        <w:ind w:left="5162" w:hanging="480"/>
      </w:pPr>
    </w:lvl>
  </w:abstractNum>
  <w:abstractNum w:abstractNumId="1" w15:restartNumberingAfterBreak="0">
    <w:nsid w:val="763E0660"/>
    <w:multiLevelType w:val="hybridMultilevel"/>
    <w:tmpl w:val="3544D7A6"/>
    <w:lvl w:ilvl="0" w:tplc="495807F2">
      <w:start w:val="1"/>
      <w:numFmt w:val="decimal"/>
      <w:lvlText w:val="%1."/>
      <w:lvlJc w:val="left"/>
      <w:pPr>
        <w:ind w:left="1110" w:hanging="360"/>
      </w:pPr>
      <w:rPr>
        <w:rFonts w:hint="default"/>
      </w:r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5D8"/>
    <w:rsid w:val="000D05D8"/>
    <w:rsid w:val="000D7D47"/>
    <w:rsid w:val="001B0A33"/>
    <w:rsid w:val="00212492"/>
    <w:rsid w:val="00232C10"/>
    <w:rsid w:val="00263AB8"/>
    <w:rsid w:val="00365415"/>
    <w:rsid w:val="003A2C9F"/>
    <w:rsid w:val="003A3A7C"/>
    <w:rsid w:val="004B4E36"/>
    <w:rsid w:val="00544CBA"/>
    <w:rsid w:val="00591DAC"/>
    <w:rsid w:val="005F10C6"/>
    <w:rsid w:val="006A1CD8"/>
    <w:rsid w:val="00740B91"/>
    <w:rsid w:val="007F214C"/>
    <w:rsid w:val="00850F32"/>
    <w:rsid w:val="00882064"/>
    <w:rsid w:val="00883A5F"/>
    <w:rsid w:val="00925594"/>
    <w:rsid w:val="009A32F4"/>
    <w:rsid w:val="00A343F0"/>
    <w:rsid w:val="00A82ED1"/>
    <w:rsid w:val="00B50F0E"/>
    <w:rsid w:val="00BA076D"/>
    <w:rsid w:val="00BE70C7"/>
    <w:rsid w:val="00C21914"/>
    <w:rsid w:val="00C514F5"/>
    <w:rsid w:val="00D3565B"/>
    <w:rsid w:val="00D462B4"/>
    <w:rsid w:val="00D83225"/>
    <w:rsid w:val="00DD64E3"/>
    <w:rsid w:val="00E72F08"/>
    <w:rsid w:val="00E81773"/>
    <w:rsid w:val="00EA7FE8"/>
    <w:rsid w:val="00EF507A"/>
    <w:rsid w:val="00F106DB"/>
    <w:rsid w:val="00F3363C"/>
    <w:rsid w:val="00F930E0"/>
    <w:rsid w:val="00FA25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355E1A-0C8C-436D-A9DD-347FA463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5D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0D05D8"/>
    <w:rPr>
      <w:b/>
      <w:bCs/>
    </w:rPr>
  </w:style>
  <w:style w:type="character" w:styleId="a4">
    <w:name w:val="Hyperlink"/>
    <w:rsid w:val="000D05D8"/>
    <w:rPr>
      <w:color w:val="0000FF"/>
      <w:u w:val="single"/>
    </w:rPr>
  </w:style>
  <w:style w:type="paragraph" w:styleId="a5">
    <w:name w:val="List Paragraph"/>
    <w:basedOn w:val="a"/>
    <w:uiPriority w:val="34"/>
    <w:qFormat/>
    <w:rsid w:val="000D05D8"/>
    <w:pPr>
      <w:ind w:left="480"/>
    </w:pPr>
    <w:rPr>
      <w:rFonts w:ascii="Cambria" w:hAnsi="Cambria"/>
    </w:rPr>
  </w:style>
  <w:style w:type="paragraph" w:styleId="a6">
    <w:name w:val="Balloon Text"/>
    <w:basedOn w:val="a"/>
    <w:link w:val="a7"/>
    <w:uiPriority w:val="99"/>
    <w:semiHidden/>
    <w:unhideWhenUsed/>
    <w:rsid w:val="00850F32"/>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850F32"/>
    <w:rPr>
      <w:rFonts w:asciiTheme="majorHAnsi" w:eastAsiaTheme="majorEastAsia" w:hAnsiTheme="majorHAnsi" w:cstheme="majorBidi"/>
      <w:sz w:val="18"/>
      <w:szCs w:val="18"/>
    </w:rPr>
  </w:style>
  <w:style w:type="paragraph" w:styleId="a8">
    <w:name w:val="header"/>
    <w:basedOn w:val="a"/>
    <w:link w:val="a9"/>
    <w:uiPriority w:val="99"/>
    <w:unhideWhenUsed/>
    <w:rsid w:val="00925594"/>
    <w:pPr>
      <w:tabs>
        <w:tab w:val="center" w:pos="4153"/>
        <w:tab w:val="right" w:pos="8306"/>
      </w:tabs>
      <w:snapToGrid w:val="0"/>
    </w:pPr>
    <w:rPr>
      <w:sz w:val="20"/>
      <w:szCs w:val="20"/>
    </w:rPr>
  </w:style>
  <w:style w:type="character" w:customStyle="1" w:styleId="a9">
    <w:name w:val="頁首 字元"/>
    <w:basedOn w:val="a0"/>
    <w:link w:val="a8"/>
    <w:uiPriority w:val="99"/>
    <w:rsid w:val="00925594"/>
    <w:rPr>
      <w:rFonts w:ascii="Times New Roman" w:eastAsia="新細明體" w:hAnsi="Times New Roman" w:cs="Times New Roman"/>
      <w:sz w:val="20"/>
      <w:szCs w:val="20"/>
    </w:rPr>
  </w:style>
  <w:style w:type="paragraph" w:styleId="aa">
    <w:name w:val="footer"/>
    <w:basedOn w:val="a"/>
    <w:link w:val="ab"/>
    <w:uiPriority w:val="99"/>
    <w:unhideWhenUsed/>
    <w:rsid w:val="00925594"/>
    <w:pPr>
      <w:tabs>
        <w:tab w:val="center" w:pos="4153"/>
        <w:tab w:val="right" w:pos="8306"/>
      </w:tabs>
      <w:snapToGrid w:val="0"/>
    </w:pPr>
    <w:rPr>
      <w:sz w:val="20"/>
      <w:szCs w:val="20"/>
    </w:rPr>
  </w:style>
  <w:style w:type="character" w:customStyle="1" w:styleId="ab">
    <w:name w:val="頁尾 字元"/>
    <w:basedOn w:val="a0"/>
    <w:link w:val="aa"/>
    <w:uiPriority w:val="99"/>
    <w:rsid w:val="0092559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mucamp.tmu.edu.tw/"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y2.tmu.edu.tw/project/tmucamp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787</Words>
  <Characters>4488</Characters>
  <Application>Microsoft Office Word</Application>
  <DocSecurity>0</DocSecurity>
  <Lines>37</Lines>
  <Paragraphs>10</Paragraphs>
  <ScaleCrop>false</ScaleCrop>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邱杯</cp:lastModifiedBy>
  <cp:revision>7</cp:revision>
  <cp:lastPrinted>2018-03-07T14:33:00Z</cp:lastPrinted>
  <dcterms:created xsi:type="dcterms:W3CDTF">2018-03-05T10:52:00Z</dcterms:created>
  <dcterms:modified xsi:type="dcterms:W3CDTF">2018-04-11T16:26:00Z</dcterms:modified>
</cp:coreProperties>
</file>